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323CB8AE" w:rsidR="00560D99" w:rsidRPr="00560D99" w:rsidRDefault="0055580D">
      <w:pPr>
        <w:rPr>
          <w:rFonts w:asciiTheme="majorHAnsi" w:hAnsiTheme="majorHAnsi"/>
          <w:b/>
        </w:rPr>
      </w:pPr>
      <w:r w:rsidRPr="00D06DA0">
        <w:rPr>
          <w:rFonts w:asciiTheme="majorHAnsi" w:hAnsiTheme="majorHAnsi" w:cs="Times New Roman"/>
          <w:noProof/>
          <w:color w:val="000000"/>
          <w:sz w:val="22"/>
          <w:szCs w:val="22"/>
        </w:rPr>
        <mc:AlternateContent>
          <mc:Choice Requires="wpg">
            <w:drawing>
              <wp:anchor distT="0" distB="0" distL="228600" distR="228600" simplePos="0" relativeHeight="251654656" behindDoc="1" locked="0" layoutInCell="1" allowOverlap="1" wp14:anchorId="1B4439D7" wp14:editId="771DECA2">
                <wp:simplePos x="0" y="0"/>
                <wp:positionH relativeFrom="margin">
                  <wp:posOffset>5010150</wp:posOffset>
                </wp:positionH>
                <wp:positionV relativeFrom="margin">
                  <wp:posOffset>-53975</wp:posOffset>
                </wp:positionV>
                <wp:extent cx="1828800" cy="436245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4362450"/>
                          <a:chOff x="0" y="469948"/>
                          <a:chExt cx="1828800" cy="4961502"/>
                        </a:xfrm>
                        <a:solidFill>
                          <a:schemeClr val="bg1"/>
                        </a:solidFill>
                      </wpg:grpSpPr>
                      <wps:wsp>
                        <wps:cNvPr id="204" name="Text Box 204"/>
                        <wps:cNvSpPr txBox="1"/>
                        <wps:spPr>
                          <a:xfrm>
                            <a:off x="0" y="469948"/>
                            <a:ext cx="1828800" cy="44767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04295" w14:textId="2DD7D516" w:rsidR="00D06DA0" w:rsidRPr="00D06DA0" w:rsidRDefault="00D06DA0">
                              <w:pPr>
                                <w:pStyle w:val="NoSpacing"/>
                                <w:jc w:val="center"/>
                                <w:rPr>
                                  <w:rFonts w:ascii="Agency FB" w:eastAsiaTheme="majorEastAsia" w:hAnsi="Agency FB" w:cstheme="majorBidi"/>
                                  <w:caps/>
                                  <w:sz w:val="28"/>
                                  <w:szCs w:val="28"/>
                                </w:rPr>
                              </w:pPr>
                              <w:r w:rsidRPr="00D06DA0">
                                <w:rPr>
                                  <w:rFonts w:ascii="Agency FB" w:eastAsiaTheme="majorEastAsia" w:hAnsi="Agency FB" w:cstheme="majorBidi"/>
                                  <w:caps/>
                                  <w:sz w:val="28"/>
                                  <w:szCs w:val="28"/>
                                </w:rPr>
                                <w:t>dig deeper…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03" name="Rectangle 203"/>
                        <wps:cNvSpPr/>
                        <wps:spPr>
                          <a:xfrm>
                            <a:off x="0" y="822502"/>
                            <a:ext cx="1828800" cy="460894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A233A" w14:textId="57F345E5" w:rsidR="00D06DA0" w:rsidRPr="00D06DA0" w:rsidRDefault="00D06DA0" w:rsidP="00D06DA0">
                              <w:pPr>
                                <w:rPr>
                                  <w:rFonts w:ascii="Agency FB" w:hAnsi="Agency FB" w:cs="Times New Roman"/>
                                  <w:color w:val="FFFFFF" w:themeColor="background1"/>
                                  <w:sz w:val="25"/>
                                  <w:szCs w:val="25"/>
                                </w:rPr>
                              </w:pPr>
                              <w:r w:rsidRPr="00D06DA0">
                                <w:rPr>
                                  <w:rFonts w:ascii="Agency FB" w:hAnsi="Agency FB" w:cs="Times New Roman"/>
                                  <w:color w:val="FFFFFF" w:themeColor="background1"/>
                                  <w:sz w:val="25"/>
                                  <w:szCs w:val="25"/>
                                </w:rPr>
                                <w:t xml:space="preserve">There are other scriptures that speak to our ability to have boldness or confidence as we approach God in prayer. Try going to </w:t>
                              </w:r>
                              <w:r w:rsidRPr="00D06DA0">
                                <w:rPr>
                                  <w:rFonts w:ascii="Agency FB" w:hAnsi="Agency FB" w:cs="Times New Roman"/>
                                  <w:b/>
                                  <w:color w:val="FFFFFF" w:themeColor="background1"/>
                                  <w:sz w:val="25"/>
                                  <w:szCs w:val="25"/>
                                </w:rPr>
                                <w:t>Biblehub.com</w:t>
                              </w:r>
                              <w:r w:rsidRPr="00D06DA0">
                                <w:rPr>
                                  <w:rFonts w:ascii="Agency FB" w:hAnsi="Agency FB" w:cs="Times New Roman"/>
                                  <w:color w:val="FFFFFF" w:themeColor="background1"/>
                                  <w:sz w:val="25"/>
                                  <w:szCs w:val="25"/>
                                </w:rPr>
                                <w:t xml:space="preserve"> and typing the word </w:t>
                              </w:r>
                              <w:r w:rsidRPr="00D06DA0">
                                <w:rPr>
                                  <w:rFonts w:ascii="Agency FB" w:hAnsi="Agency FB" w:cs="Times New Roman"/>
                                  <w:b/>
                                  <w:color w:val="FFFFFF" w:themeColor="background1"/>
                                  <w:sz w:val="25"/>
                                  <w:szCs w:val="25"/>
                                </w:rPr>
                                <w:t>“confident”</w:t>
                              </w:r>
                              <w:r w:rsidRPr="00D06DA0">
                                <w:rPr>
                                  <w:rFonts w:ascii="Agency FB" w:hAnsi="Agency FB" w:cs="Times New Roman"/>
                                  <w:color w:val="FFFFFF" w:themeColor="background1"/>
                                  <w:sz w:val="25"/>
                                  <w:szCs w:val="25"/>
                                </w:rPr>
                                <w:t xml:space="preserve"> in the search box near the top. Try searching for </w:t>
                              </w:r>
                              <w:r w:rsidRPr="00D06DA0">
                                <w:rPr>
                                  <w:rFonts w:ascii="Agency FB" w:hAnsi="Agency FB" w:cs="Times New Roman"/>
                                  <w:b/>
                                  <w:color w:val="FFFFFF" w:themeColor="background1"/>
                                  <w:sz w:val="25"/>
                                  <w:szCs w:val="25"/>
                                </w:rPr>
                                <w:t xml:space="preserve">“confidence” </w:t>
                              </w:r>
                              <w:r w:rsidRPr="00D06DA0">
                                <w:rPr>
                                  <w:rFonts w:ascii="Agency FB" w:hAnsi="Agency FB" w:cs="Times New Roman"/>
                                  <w:color w:val="FFFFFF" w:themeColor="background1"/>
                                  <w:sz w:val="25"/>
                                  <w:szCs w:val="25"/>
                                </w:rPr>
                                <w:t xml:space="preserve">and </w:t>
                              </w:r>
                              <w:r w:rsidRPr="00D06DA0">
                                <w:rPr>
                                  <w:rFonts w:ascii="Agency FB" w:hAnsi="Agency FB" w:cs="Times New Roman"/>
                                  <w:b/>
                                  <w:color w:val="FFFFFF" w:themeColor="background1"/>
                                  <w:sz w:val="25"/>
                                  <w:szCs w:val="25"/>
                                </w:rPr>
                                <w:t>“confidently”</w:t>
                              </w:r>
                              <w:r w:rsidRPr="00D06DA0">
                                <w:rPr>
                                  <w:rFonts w:ascii="Agency FB" w:hAnsi="Agency FB" w:cs="Times New Roman"/>
                                  <w:color w:val="FFFFFF" w:themeColor="background1"/>
                                  <w:sz w:val="25"/>
                                  <w:szCs w:val="25"/>
                                </w:rPr>
                                <w:t xml:space="preserve"> as well! As you see the various scriptures where those words are used, which ones specifically address our ability to approach God or pray with confidence? Write down those references</w:t>
                              </w:r>
                              <w:r w:rsidR="0055580D">
                                <w:rPr>
                                  <w:rFonts w:ascii="Agency FB" w:hAnsi="Agency FB" w:cs="Times New Roman"/>
                                  <w:color w:val="FFFFFF" w:themeColor="background1"/>
                                  <w:sz w:val="25"/>
                                  <w:szCs w:val="25"/>
                                </w:rPr>
                                <w:t xml:space="preserve"> below</w:t>
                              </w:r>
                              <w:r w:rsidRPr="00D06DA0">
                                <w:rPr>
                                  <w:rFonts w:ascii="Agency FB" w:hAnsi="Agency FB" w:cs="Times New Roman"/>
                                  <w:color w:val="FFFFFF" w:themeColor="background1"/>
                                  <w:sz w:val="25"/>
                                  <w:szCs w:val="25"/>
                                </w:rPr>
                                <w:t xml:space="preserve"> along with a brief summary of each verse. (Spend some time playing around on this site. We’ll return to it regularly to take advantage of the online study tools it provides.)</w:t>
                              </w:r>
                            </w:p>
                            <w:p w14:paraId="71E9445B" w14:textId="4CCA66E3" w:rsidR="00D06DA0" w:rsidRDefault="00D06DA0" w:rsidP="00D06DA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1B4439D7" id="Group 201" o:spid="_x0000_s1026" style="position:absolute;margin-left:394.5pt;margin-top:-4.25pt;width:2in;height:343.5pt;z-index:-251661824;mso-width-percent:308;mso-wrap-distance-left:18pt;mso-wrap-distance-right:18pt;mso-position-horizontal-relative:margin;mso-position-vertical-relative:margin;mso-width-percent:308;mso-width-relative:margin;mso-height-relative:margin" coordorigin=",4699" coordsize="18288,4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">
                <v:shapetype id="_x0000_t202" coordsize="21600,21600" o:spt="202" path="m,l,21600r21600,l21600,xe">
                  <v:stroke joinstyle="miter"/>
                  <v:path gradientshapeok="t" o:connecttype="rect"/>
                </v:shapetype>
                <v:shape id="Text Box 204" o:spid="_x0000_s1027" type="#_x0000_t202" style="position:absolute;top:4699;width:1828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SzsYA&#10;AADcAAAADwAAAGRycy9kb3ducmV2LnhtbESPS2vDMBCE74X8B7GB3BopD9riRAnG5NFLC00LuS7W&#10;xjaxVo6lxM6/jwqFHoeZ+YZZrntbixu1vnKsYTJWIIhzZyouNPx8b5/fQPiAbLB2TBru5GG9Gjwt&#10;MTGu4y+6HUIhIoR9ghrKEJpESp+XZNGPXUMcvZNrLYYo20KaFrsIt7WcKvUiLVYcF0psKCspPx+u&#10;VkM231y2+91Hen3tOjeTmfo8pmetR8M+XYAI1If/8F/73WiYqjn8no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HSzsYAAADcAAAADwAAAAAAAAAAAAAAAACYAgAAZHJz&#10;L2Rvd25yZXYueG1sUEsFBgAAAAAEAAQA9QAAAIsDAAAAAA==&#10;" filled="f" stroked="f" strokeweight=".5pt">
                  <v:textbox inset=",7.2pt,,7.2pt">
                    <w:txbxContent>
                      <w:p w14:paraId="1CF04295" w14:textId="2DD7D516" w:rsidR="00D06DA0" w:rsidRPr="00D06DA0" w:rsidRDefault="00D06DA0">
                        <w:pPr>
                          <w:pStyle w:val="NoSpacing"/>
                          <w:jc w:val="center"/>
                          <w:rPr>
                            <w:rFonts w:ascii="Agency FB" w:eastAsiaTheme="majorEastAsia" w:hAnsi="Agency FB" w:cstheme="majorBidi"/>
                            <w:caps/>
                            <w:sz w:val="28"/>
                            <w:szCs w:val="28"/>
                          </w:rPr>
                        </w:pPr>
                        <w:r w:rsidRPr="00D06DA0">
                          <w:rPr>
                            <w:rFonts w:ascii="Agency FB" w:eastAsiaTheme="majorEastAsia" w:hAnsi="Agency FB" w:cstheme="majorBidi"/>
                            <w:caps/>
                            <w:sz w:val="28"/>
                            <w:szCs w:val="28"/>
                          </w:rPr>
                          <w:t>dig deeper…</w:t>
                        </w:r>
                      </w:p>
                    </w:txbxContent>
                  </v:textbox>
                </v:shape>
                <v:rect id="Rectangle 203" o:spid="_x0000_s1028" style="position:absolute;top:8225;width:18288;height:4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w7MQA&#10;AADcAAAADwAAAGRycy9kb3ducmV2LnhtbESPT2sCMRTE74V+h/AEbzXrClJWo/QPaq/all4fm2ey&#10;bfKy3cR17ac3hUKPw8z8hlmuB+9ET11sAiuYTgoQxHXQDRsFb6+bu3sQMSFrdIFJwYUirFe3N0us&#10;dDjznvpDMiJDOFaowKbUVlLG2pLHOAktcfaOofOYsuyM1B2eM9w7WRbFXHpsOC9YbOnJUv11OHkF&#10;W7dJ7707PT7Pjf0Zvj9m5rPcKTUeDQ8LEImG9B/+a79oBWUxg98z+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8OzEAAAA3AAAAA8AAAAAAAAAAAAAAAAAmAIAAGRycy9k&#10;b3ducmV2LnhtbFBLBQYAAAAABAAEAPUAAACJAwAAAAA=&#10;" fillcolor="black [3213]" stroked="f" strokeweight="2pt">
                  <v:textbox inset=",14.4pt,8.64pt,18pt">
                    <w:txbxContent>
                      <w:p w14:paraId="09FA233A" w14:textId="57F345E5" w:rsidR="00D06DA0" w:rsidRPr="00D06DA0" w:rsidRDefault="00D06DA0" w:rsidP="00D06DA0">
                        <w:pPr>
                          <w:rPr>
                            <w:rFonts w:ascii="Agency FB" w:hAnsi="Agency FB" w:cs="Times New Roman"/>
                            <w:color w:val="FFFFFF" w:themeColor="background1"/>
                            <w:sz w:val="25"/>
                            <w:szCs w:val="25"/>
                          </w:rPr>
                        </w:pPr>
                        <w:r w:rsidRPr="00D06DA0">
                          <w:rPr>
                            <w:rFonts w:ascii="Agency FB" w:hAnsi="Agency FB" w:cs="Times New Roman"/>
                            <w:color w:val="FFFFFF" w:themeColor="background1"/>
                            <w:sz w:val="25"/>
                            <w:szCs w:val="25"/>
                          </w:rPr>
                          <w:t xml:space="preserve">There are other scriptures that speak to our ability to have boldness or confidence as we approach God in prayer. Try going to </w:t>
                        </w:r>
                        <w:r w:rsidRPr="00D06DA0">
                          <w:rPr>
                            <w:rFonts w:ascii="Agency FB" w:hAnsi="Agency FB" w:cs="Times New Roman"/>
                            <w:b/>
                            <w:color w:val="FFFFFF" w:themeColor="background1"/>
                            <w:sz w:val="25"/>
                            <w:szCs w:val="25"/>
                          </w:rPr>
                          <w:t>Biblehub.com</w:t>
                        </w:r>
                        <w:r w:rsidRPr="00D06DA0">
                          <w:rPr>
                            <w:rFonts w:ascii="Agency FB" w:hAnsi="Agency FB" w:cs="Times New Roman"/>
                            <w:color w:val="FFFFFF" w:themeColor="background1"/>
                            <w:sz w:val="25"/>
                            <w:szCs w:val="25"/>
                          </w:rPr>
                          <w:t xml:space="preserve"> and typing the word </w:t>
                        </w:r>
                        <w:r w:rsidRPr="00D06DA0">
                          <w:rPr>
                            <w:rFonts w:ascii="Agency FB" w:hAnsi="Agency FB" w:cs="Times New Roman"/>
                            <w:b/>
                            <w:color w:val="FFFFFF" w:themeColor="background1"/>
                            <w:sz w:val="25"/>
                            <w:szCs w:val="25"/>
                          </w:rPr>
                          <w:t>“confident”</w:t>
                        </w:r>
                        <w:r w:rsidRPr="00D06DA0">
                          <w:rPr>
                            <w:rFonts w:ascii="Agency FB" w:hAnsi="Agency FB" w:cs="Times New Roman"/>
                            <w:color w:val="FFFFFF" w:themeColor="background1"/>
                            <w:sz w:val="25"/>
                            <w:szCs w:val="25"/>
                          </w:rPr>
                          <w:t xml:space="preserve"> in the search box near the top. Try searching for </w:t>
                        </w:r>
                        <w:r w:rsidRPr="00D06DA0">
                          <w:rPr>
                            <w:rFonts w:ascii="Agency FB" w:hAnsi="Agency FB" w:cs="Times New Roman"/>
                            <w:b/>
                            <w:color w:val="FFFFFF" w:themeColor="background1"/>
                            <w:sz w:val="25"/>
                            <w:szCs w:val="25"/>
                          </w:rPr>
                          <w:t xml:space="preserve">“confidence” </w:t>
                        </w:r>
                        <w:r w:rsidRPr="00D06DA0">
                          <w:rPr>
                            <w:rFonts w:ascii="Agency FB" w:hAnsi="Agency FB" w:cs="Times New Roman"/>
                            <w:color w:val="FFFFFF" w:themeColor="background1"/>
                            <w:sz w:val="25"/>
                            <w:szCs w:val="25"/>
                          </w:rPr>
                          <w:t xml:space="preserve">and </w:t>
                        </w:r>
                        <w:r w:rsidRPr="00D06DA0">
                          <w:rPr>
                            <w:rFonts w:ascii="Agency FB" w:hAnsi="Agency FB" w:cs="Times New Roman"/>
                            <w:b/>
                            <w:color w:val="FFFFFF" w:themeColor="background1"/>
                            <w:sz w:val="25"/>
                            <w:szCs w:val="25"/>
                          </w:rPr>
                          <w:t>“confidently”</w:t>
                        </w:r>
                        <w:r w:rsidRPr="00D06DA0">
                          <w:rPr>
                            <w:rFonts w:ascii="Agency FB" w:hAnsi="Agency FB" w:cs="Times New Roman"/>
                            <w:color w:val="FFFFFF" w:themeColor="background1"/>
                            <w:sz w:val="25"/>
                            <w:szCs w:val="25"/>
                          </w:rPr>
                          <w:t xml:space="preserve"> as well! As you see the various scriptures where those words are used, which ones specifically address our ability to approach God or pray with confidence? Write down those references</w:t>
                        </w:r>
                        <w:r w:rsidR="0055580D">
                          <w:rPr>
                            <w:rFonts w:ascii="Agency FB" w:hAnsi="Agency FB" w:cs="Times New Roman"/>
                            <w:color w:val="FFFFFF" w:themeColor="background1"/>
                            <w:sz w:val="25"/>
                            <w:szCs w:val="25"/>
                          </w:rPr>
                          <w:t xml:space="preserve"> below</w:t>
                        </w:r>
                        <w:r w:rsidRPr="00D06DA0">
                          <w:rPr>
                            <w:rFonts w:ascii="Agency FB" w:hAnsi="Agency FB" w:cs="Times New Roman"/>
                            <w:color w:val="FFFFFF" w:themeColor="background1"/>
                            <w:sz w:val="25"/>
                            <w:szCs w:val="25"/>
                          </w:rPr>
                          <w:t xml:space="preserve"> along with a brief summary of each verse. (Spend some time playing around on this site. We’ll return to it regularly to take advantage of the online study tools it provides.)</w:t>
                        </w:r>
                      </w:p>
                      <w:p w14:paraId="71E9445B" w14:textId="4CCA66E3" w:rsidR="00D06DA0" w:rsidRDefault="00D06DA0" w:rsidP="00D06DA0">
                        <w:pPr>
                          <w:rPr>
                            <w:color w:val="FFFFFF" w:themeColor="background1"/>
                          </w:rPr>
                        </w:pPr>
                      </w:p>
                    </w:txbxContent>
                  </v:textbox>
                </v:rect>
                <w10:wrap type="square" anchorx="margin" anchory="margin"/>
              </v:group>
            </w:pict>
          </mc:Fallback>
        </mc:AlternateContent>
      </w:r>
      <w:r w:rsidR="00BF379F">
        <w:rPr>
          <w:rFonts w:asciiTheme="majorHAnsi" w:hAnsiTheme="majorHAnsi"/>
          <w:b/>
        </w:rPr>
        <w:t xml:space="preserve">WEEK </w:t>
      </w:r>
      <w:r w:rsidR="00D06DA0">
        <w:rPr>
          <w:rFonts w:asciiTheme="majorHAnsi" w:hAnsiTheme="majorHAnsi"/>
          <w:b/>
        </w:rPr>
        <w:t>1</w:t>
      </w:r>
    </w:p>
    <w:p w14:paraId="202E9D06" w14:textId="0310B001" w:rsidR="005E2E5D" w:rsidRDefault="005E2E5D" w:rsidP="00BF379F">
      <w:pPr>
        <w:rPr>
          <w:rFonts w:asciiTheme="majorHAnsi" w:hAnsiTheme="majorHAnsi"/>
          <w:sz w:val="22"/>
          <w:szCs w:val="22"/>
        </w:rPr>
      </w:pPr>
    </w:p>
    <w:p w14:paraId="516A7D5F" w14:textId="2378D4EC" w:rsidR="00D06DA0" w:rsidRPr="00D06DA0" w:rsidRDefault="00D06DA0" w:rsidP="00D06DA0">
      <w:pPr>
        <w:keepNext/>
        <w:outlineLvl w:val="1"/>
        <w:rPr>
          <w:rFonts w:asciiTheme="majorHAnsi" w:eastAsia="Times New Roman" w:hAnsiTheme="majorHAnsi" w:cs="Tahoma"/>
          <w:b/>
          <w:bCs/>
          <w:color w:val="000000"/>
          <w:sz w:val="22"/>
          <w:szCs w:val="22"/>
        </w:rPr>
      </w:pPr>
      <w:r>
        <w:rPr>
          <w:rFonts w:asciiTheme="majorHAnsi" w:eastAsia="Times New Roman" w:hAnsiTheme="majorHAnsi" w:cs="Tahoma"/>
          <w:color w:val="000000"/>
          <w:sz w:val="22"/>
          <w:szCs w:val="22"/>
        </w:rPr>
        <w:t>Jesus gave H</w:t>
      </w:r>
      <w:r w:rsidRPr="00D06DA0">
        <w:rPr>
          <w:rFonts w:asciiTheme="majorHAnsi" w:eastAsia="Times New Roman" w:hAnsiTheme="majorHAnsi" w:cs="Tahoma"/>
          <w:color w:val="000000"/>
          <w:sz w:val="22"/>
          <w:szCs w:val="22"/>
        </w:rPr>
        <w:t>is disciples a model prayer in Matthew 6:9-13. Many of us have memorized those familiar lines. But did you know that Jesus also taught about the attitudes we should have when we pray? Read the following</w:t>
      </w:r>
      <w:r>
        <w:rPr>
          <w:rFonts w:asciiTheme="majorHAnsi" w:eastAsia="Times New Roman" w:hAnsiTheme="majorHAnsi" w:cs="Tahoma"/>
          <w:color w:val="000000"/>
          <w:sz w:val="22"/>
          <w:szCs w:val="22"/>
        </w:rPr>
        <w:t xml:space="preserve"> parables about prayer and </w:t>
      </w:r>
      <w:r w:rsidRPr="00D06DA0">
        <w:rPr>
          <w:rFonts w:asciiTheme="majorHAnsi" w:eastAsia="Times New Roman" w:hAnsiTheme="majorHAnsi" w:cs="Tahoma"/>
          <w:color w:val="000000"/>
          <w:sz w:val="22"/>
          <w:szCs w:val="22"/>
        </w:rPr>
        <w:t>answer some questions related to</w:t>
      </w:r>
      <w:r>
        <w:rPr>
          <w:rFonts w:asciiTheme="majorHAnsi" w:eastAsia="Times New Roman" w:hAnsiTheme="majorHAnsi" w:cs="Tahoma"/>
          <w:color w:val="000000"/>
          <w:sz w:val="22"/>
          <w:szCs w:val="22"/>
        </w:rPr>
        <w:t xml:space="preserve"> how God wants us to approach Him.</w:t>
      </w:r>
    </w:p>
    <w:p w14:paraId="468AB7D5" w14:textId="7C3E02D2"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w:t>
      </w:r>
    </w:p>
    <w:p w14:paraId="52BB4E01" w14:textId="4704B251" w:rsidR="00D06DA0" w:rsidRPr="00D06DA0" w:rsidRDefault="0055580D" w:rsidP="00D06DA0">
      <w:pPr>
        <w:keepNext/>
        <w:outlineLvl w:val="1"/>
        <w:rPr>
          <w:rFonts w:asciiTheme="majorHAnsi" w:eastAsia="Times New Roman" w:hAnsiTheme="majorHAnsi" w:cs="Tahoma"/>
          <w:b/>
          <w:bCs/>
          <w:color w:val="000000"/>
          <w:sz w:val="22"/>
          <w:szCs w:val="22"/>
        </w:rPr>
      </w:pPr>
      <w:r>
        <w:rPr>
          <w:rFonts w:asciiTheme="majorHAnsi" w:eastAsia="Times New Roman" w:hAnsiTheme="majorHAnsi" w:cs="Tahoma"/>
          <w:b/>
          <w:bCs/>
          <w:color w:val="000000"/>
          <w:sz w:val="22"/>
          <w:szCs w:val="22"/>
        </w:rPr>
        <w:t>Luke 11:5-10 </w:t>
      </w:r>
      <w:r w:rsidR="00D06DA0" w:rsidRPr="00D06DA0">
        <w:rPr>
          <w:rFonts w:asciiTheme="majorHAnsi" w:eastAsia="Times New Roman" w:hAnsiTheme="majorHAnsi" w:cs="Tahoma"/>
          <w:b/>
          <w:bCs/>
          <w:color w:val="000000"/>
          <w:sz w:val="22"/>
          <w:szCs w:val="22"/>
        </w:rPr>
        <w:t>(An Embarrassed Host)</w:t>
      </w:r>
    </w:p>
    <w:p w14:paraId="76AC5E37" w14:textId="240DF39B"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Summarize this parable in a couple sentences.</w:t>
      </w:r>
    </w:p>
    <w:p w14:paraId="4DA76CB9" w14:textId="65B2E940" w:rsidR="00D06DA0" w:rsidRDefault="00D06DA0" w:rsidP="00D06DA0">
      <w:pPr>
        <w:rPr>
          <w:rFonts w:asciiTheme="majorHAnsi" w:hAnsiTheme="majorHAnsi" w:cs="Times New Roman"/>
          <w:color w:val="000000"/>
          <w:sz w:val="22"/>
          <w:szCs w:val="22"/>
        </w:rPr>
      </w:pPr>
    </w:p>
    <w:p w14:paraId="1BAB29B9" w14:textId="77777777" w:rsidR="00D06DA0" w:rsidRDefault="00D06DA0" w:rsidP="00D06DA0">
      <w:pPr>
        <w:rPr>
          <w:rFonts w:asciiTheme="majorHAnsi" w:hAnsiTheme="majorHAnsi" w:cs="Times New Roman"/>
          <w:color w:val="000000"/>
          <w:sz w:val="22"/>
          <w:szCs w:val="22"/>
        </w:rPr>
      </w:pPr>
    </w:p>
    <w:p w14:paraId="106C6026" w14:textId="77777777" w:rsidR="00D06DA0" w:rsidRPr="00D06DA0" w:rsidRDefault="00D06DA0" w:rsidP="00D06DA0">
      <w:pPr>
        <w:rPr>
          <w:rFonts w:asciiTheme="majorHAnsi" w:hAnsiTheme="majorHAnsi" w:cs="Times New Roman"/>
          <w:color w:val="000000"/>
          <w:sz w:val="22"/>
          <w:szCs w:val="22"/>
        </w:rPr>
      </w:pPr>
    </w:p>
    <w:p w14:paraId="2B02E214" w14:textId="77777777" w:rsidR="00D06DA0" w:rsidRPr="00D06DA0" w:rsidRDefault="00D06DA0" w:rsidP="00D06DA0">
      <w:pPr>
        <w:rPr>
          <w:rFonts w:asciiTheme="majorHAnsi" w:hAnsiTheme="majorHAnsi" w:cs="Times New Roman"/>
          <w:color w:val="000000"/>
          <w:sz w:val="22"/>
          <w:szCs w:val="22"/>
        </w:rPr>
      </w:pPr>
    </w:p>
    <w:p w14:paraId="28A7F02F"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xml:space="preserve">According to this passage, how does God want us to approach Him in prayer? </w:t>
      </w:r>
    </w:p>
    <w:p w14:paraId="7A02DB37" w14:textId="04AFC66E" w:rsidR="00D06DA0" w:rsidRPr="00D06DA0" w:rsidRDefault="00D06DA0" w:rsidP="00D06DA0">
      <w:pPr>
        <w:rPr>
          <w:rFonts w:asciiTheme="majorHAnsi" w:hAnsiTheme="majorHAnsi" w:cs="Times New Roman"/>
          <w:color w:val="000000"/>
          <w:sz w:val="22"/>
          <w:szCs w:val="22"/>
        </w:rPr>
      </w:pPr>
    </w:p>
    <w:p w14:paraId="1364EA52" w14:textId="28B13F4A" w:rsidR="00D06DA0" w:rsidRPr="00D06DA0" w:rsidRDefault="00D06DA0" w:rsidP="00D06DA0">
      <w:pPr>
        <w:rPr>
          <w:rFonts w:asciiTheme="majorHAnsi" w:hAnsiTheme="majorHAnsi" w:cs="Times New Roman"/>
          <w:color w:val="000000"/>
          <w:sz w:val="22"/>
          <w:szCs w:val="22"/>
        </w:rPr>
      </w:pPr>
    </w:p>
    <w:p w14:paraId="217E12AC"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w:t>
      </w:r>
    </w:p>
    <w:p w14:paraId="7C9F23E0" w14:textId="4BE10327" w:rsidR="00D06DA0" w:rsidRPr="00D06DA0" w:rsidRDefault="00D06DA0" w:rsidP="00D06DA0">
      <w:pPr>
        <w:rPr>
          <w:rFonts w:asciiTheme="majorHAnsi" w:hAnsiTheme="majorHAnsi" w:cs="Times New Roman"/>
          <w:color w:val="000000"/>
          <w:sz w:val="22"/>
          <w:szCs w:val="22"/>
        </w:rPr>
      </w:pPr>
      <w:r>
        <w:rPr>
          <w:rFonts w:asciiTheme="majorHAnsi" w:hAnsiTheme="majorHAnsi" w:cs="Times New Roman"/>
          <w:b/>
          <w:bCs/>
          <w:color w:val="000000"/>
          <w:sz w:val="22"/>
          <w:szCs w:val="22"/>
        </w:rPr>
        <w:t>Luke 18:1-8</w:t>
      </w:r>
      <w:r w:rsidRPr="00D06DA0">
        <w:rPr>
          <w:rFonts w:asciiTheme="majorHAnsi" w:hAnsiTheme="majorHAnsi" w:cs="Times New Roman"/>
          <w:b/>
          <w:bCs/>
          <w:color w:val="000000"/>
          <w:sz w:val="22"/>
          <w:szCs w:val="22"/>
        </w:rPr>
        <w:t xml:space="preserve"> (A Troubled Widow)</w:t>
      </w:r>
    </w:p>
    <w:p w14:paraId="00304EF3"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Summarize this parable in a couple of sentences.</w:t>
      </w:r>
    </w:p>
    <w:p w14:paraId="58517C72" w14:textId="77777777" w:rsid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60F2935E" w14:textId="77777777" w:rsidR="00D06DA0" w:rsidRPr="00D06DA0" w:rsidRDefault="00D06DA0" w:rsidP="00D06DA0">
      <w:pPr>
        <w:rPr>
          <w:rFonts w:asciiTheme="majorHAnsi" w:hAnsiTheme="majorHAnsi" w:cs="Times New Roman"/>
          <w:sz w:val="22"/>
          <w:szCs w:val="22"/>
        </w:rPr>
      </w:pPr>
    </w:p>
    <w:p w14:paraId="491FF5C9" w14:textId="77777777" w:rsidR="00D06DA0" w:rsidRPr="00D06DA0" w:rsidRDefault="00D06DA0" w:rsidP="00D06DA0">
      <w:pPr>
        <w:rPr>
          <w:rFonts w:asciiTheme="majorHAnsi" w:hAnsiTheme="majorHAnsi" w:cs="Times New Roman"/>
          <w:sz w:val="22"/>
          <w:szCs w:val="22"/>
        </w:rPr>
      </w:pPr>
    </w:p>
    <w:p w14:paraId="6A24F61C"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Why do you think Jesus used a widow as a main character in this story?</w:t>
      </w:r>
    </w:p>
    <w:p w14:paraId="27028510" w14:textId="7199A8D2" w:rsid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550C62FA" w14:textId="2EEE807E" w:rsidR="00D06DA0" w:rsidRDefault="0055580D" w:rsidP="00D06DA0">
      <w:pPr>
        <w:rPr>
          <w:rFonts w:asciiTheme="majorHAnsi" w:hAnsiTheme="majorHAnsi" w:cs="Times New Roman"/>
          <w:sz w:val="22"/>
          <w:szCs w:val="22"/>
        </w:rPr>
      </w:pPr>
      <w:r w:rsidRPr="0055580D">
        <w:rPr>
          <w:rFonts w:asciiTheme="majorHAnsi" w:hAnsiTheme="majorHAnsi" w:cs="Times New Roman"/>
          <w:noProof/>
          <w:sz w:val="22"/>
          <w:szCs w:val="22"/>
        </w:rPr>
        <mc:AlternateContent>
          <mc:Choice Requires="wps">
            <w:drawing>
              <wp:anchor distT="45720" distB="45720" distL="114300" distR="114300" simplePos="0" relativeHeight="251661824" behindDoc="0" locked="0" layoutInCell="1" allowOverlap="1" wp14:anchorId="1E8C70FC" wp14:editId="48DBD14C">
                <wp:simplePos x="0" y="0"/>
                <wp:positionH relativeFrom="column">
                  <wp:posOffset>5010150</wp:posOffset>
                </wp:positionH>
                <wp:positionV relativeFrom="paragraph">
                  <wp:posOffset>29210</wp:posOffset>
                </wp:positionV>
                <wp:extent cx="2110740" cy="3657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657600"/>
                        </a:xfrm>
                        <a:prstGeom prst="rect">
                          <a:avLst/>
                        </a:prstGeom>
                        <a:solidFill>
                          <a:srgbClr val="FFFFFF"/>
                        </a:solidFill>
                        <a:ln w="9525">
                          <a:solidFill>
                            <a:srgbClr val="000000"/>
                          </a:solidFill>
                          <a:miter lim="800000"/>
                          <a:headEnd/>
                          <a:tailEnd/>
                        </a:ln>
                      </wps:spPr>
                      <wps:txbx>
                        <w:txbxContent>
                          <w:p w14:paraId="77B1184F" w14:textId="68A33348" w:rsidR="0055580D" w:rsidRDefault="00555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70FC" id="Text Box 2" o:spid="_x0000_s1029" type="#_x0000_t202" style="position:absolute;margin-left:394.5pt;margin-top:2.3pt;width:166.2pt;height:4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s4Jw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">
                <v:textbox>
                  <w:txbxContent>
                    <w:p w14:paraId="77B1184F" w14:textId="68A33348" w:rsidR="0055580D" w:rsidRDefault="0055580D"/>
                  </w:txbxContent>
                </v:textbox>
                <w10:wrap type="square"/>
              </v:shape>
            </w:pict>
          </mc:Fallback>
        </mc:AlternateContent>
      </w:r>
    </w:p>
    <w:p w14:paraId="573DE4E4" w14:textId="666FD27C" w:rsidR="00D06DA0" w:rsidRPr="00D06DA0" w:rsidRDefault="00D06DA0" w:rsidP="00D06DA0">
      <w:pPr>
        <w:rPr>
          <w:rFonts w:asciiTheme="majorHAnsi" w:hAnsiTheme="majorHAnsi" w:cs="Times New Roman"/>
          <w:sz w:val="22"/>
          <w:szCs w:val="22"/>
        </w:rPr>
      </w:pPr>
    </w:p>
    <w:p w14:paraId="26B77814" w14:textId="3EEBF309"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bCs/>
          <w:sz w:val="22"/>
          <w:szCs w:val="22"/>
        </w:rPr>
        <w:t>Based on this parable, h</w:t>
      </w:r>
      <w:r w:rsidRPr="00D06DA0">
        <w:rPr>
          <w:rFonts w:asciiTheme="majorHAnsi" w:hAnsiTheme="majorHAnsi" w:cs="Times New Roman"/>
          <w:sz w:val="22"/>
          <w:szCs w:val="22"/>
        </w:rPr>
        <w:t>ow does God want us to approach Him in prayer?</w:t>
      </w:r>
    </w:p>
    <w:p w14:paraId="678652C2" w14:textId="1E269B19" w:rsid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6BCE0541" w14:textId="77777777" w:rsidR="0055580D" w:rsidRDefault="0055580D" w:rsidP="00D06DA0">
      <w:pPr>
        <w:rPr>
          <w:rFonts w:asciiTheme="majorHAnsi" w:hAnsiTheme="majorHAnsi" w:cs="Times New Roman"/>
          <w:sz w:val="22"/>
          <w:szCs w:val="22"/>
        </w:rPr>
      </w:pPr>
    </w:p>
    <w:p w14:paraId="4199B6FC" w14:textId="77777777" w:rsidR="00D06DA0" w:rsidRPr="00D06DA0" w:rsidRDefault="00D06DA0" w:rsidP="00D06DA0">
      <w:pPr>
        <w:rPr>
          <w:rFonts w:asciiTheme="majorHAnsi" w:hAnsiTheme="majorHAnsi" w:cs="Times New Roman"/>
          <w:sz w:val="22"/>
          <w:szCs w:val="22"/>
        </w:rPr>
      </w:pPr>
    </w:p>
    <w:p w14:paraId="2721BEDC"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xml:space="preserve">Why do you think </w:t>
      </w:r>
      <w:r w:rsidRPr="00D06DA0">
        <w:rPr>
          <w:rFonts w:asciiTheme="majorHAnsi" w:hAnsiTheme="majorHAnsi" w:cs="Times New Roman"/>
          <w:bCs/>
          <w:sz w:val="22"/>
          <w:szCs w:val="22"/>
        </w:rPr>
        <w:t>H</w:t>
      </w:r>
      <w:r w:rsidRPr="00D06DA0">
        <w:rPr>
          <w:rFonts w:asciiTheme="majorHAnsi" w:hAnsiTheme="majorHAnsi" w:cs="Times New Roman"/>
          <w:sz w:val="22"/>
          <w:szCs w:val="22"/>
        </w:rPr>
        <w:t xml:space="preserve">e ends with these words: “But when the son of man comes will he find faith on the earth?” </w:t>
      </w:r>
    </w:p>
    <w:p w14:paraId="54A3C45B" w14:textId="77777777" w:rsidR="00D06DA0" w:rsidRDefault="00D06DA0" w:rsidP="00D06DA0">
      <w:pPr>
        <w:rPr>
          <w:rFonts w:asciiTheme="majorHAnsi" w:hAnsiTheme="majorHAnsi" w:cs="Times New Roman"/>
          <w:sz w:val="22"/>
          <w:szCs w:val="22"/>
        </w:rPr>
      </w:pPr>
    </w:p>
    <w:p w14:paraId="410DB94A" w14:textId="77777777" w:rsidR="00D06DA0" w:rsidRPr="00D06DA0" w:rsidRDefault="00D06DA0" w:rsidP="00D06DA0">
      <w:pPr>
        <w:rPr>
          <w:rFonts w:asciiTheme="majorHAnsi" w:hAnsiTheme="majorHAnsi" w:cs="Times New Roman"/>
          <w:sz w:val="22"/>
          <w:szCs w:val="22"/>
        </w:rPr>
      </w:pPr>
    </w:p>
    <w:p w14:paraId="29B0A702"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7903CA4B"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sz w:val="22"/>
          <w:szCs w:val="22"/>
        </w:rPr>
        <w:t xml:space="preserve">What connection might there be between our faith in God and our prayer life? </w:t>
      </w:r>
    </w:p>
    <w:p w14:paraId="2174A5E5"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w:t>
      </w:r>
    </w:p>
    <w:p w14:paraId="759517A2" w14:textId="77777777" w:rsidR="00D06DA0" w:rsidRPr="00D06DA0" w:rsidRDefault="00D06DA0" w:rsidP="00D06DA0">
      <w:pPr>
        <w:rPr>
          <w:rFonts w:asciiTheme="majorHAnsi" w:hAnsiTheme="majorHAnsi" w:cs="Times New Roman"/>
          <w:color w:val="000000"/>
          <w:sz w:val="22"/>
          <w:szCs w:val="22"/>
        </w:rPr>
      </w:pPr>
    </w:p>
    <w:p w14:paraId="73B88C2C" w14:textId="77777777" w:rsidR="00D06DA0" w:rsidRPr="00D06DA0" w:rsidRDefault="00D06DA0" w:rsidP="00D06DA0">
      <w:pPr>
        <w:rPr>
          <w:rFonts w:asciiTheme="majorHAnsi" w:hAnsiTheme="majorHAnsi" w:cs="Times New Roman"/>
          <w:color w:val="000000"/>
          <w:sz w:val="22"/>
          <w:szCs w:val="22"/>
        </w:rPr>
      </w:pPr>
    </w:p>
    <w:p w14:paraId="09E66A99"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w:t>
      </w:r>
    </w:p>
    <w:p w14:paraId="679437BC" w14:textId="77777777" w:rsidR="00D06DA0" w:rsidRPr="00D06DA0" w:rsidRDefault="00D06DA0" w:rsidP="00D06DA0">
      <w:pPr>
        <w:keepNext/>
        <w:outlineLvl w:val="1"/>
        <w:rPr>
          <w:rFonts w:asciiTheme="majorHAnsi" w:eastAsia="Times New Roman" w:hAnsiTheme="majorHAnsi" w:cs="Tahoma"/>
          <w:b/>
          <w:bCs/>
          <w:color w:val="000000"/>
          <w:sz w:val="22"/>
          <w:szCs w:val="22"/>
        </w:rPr>
      </w:pPr>
      <w:r w:rsidRPr="00D06DA0">
        <w:rPr>
          <w:rFonts w:asciiTheme="majorHAnsi" w:eastAsia="Times New Roman" w:hAnsiTheme="majorHAnsi" w:cs="Tahoma"/>
          <w:b/>
          <w:bCs/>
          <w:color w:val="000000"/>
          <w:sz w:val="22"/>
          <w:szCs w:val="22"/>
        </w:rPr>
        <w:t>Luke 18:9-14  (An Ashamed Sinner)</w:t>
      </w:r>
    </w:p>
    <w:p w14:paraId="3C2B246D" w14:textId="77777777"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How does the Pharisee in this story approach God in prayer?</w:t>
      </w:r>
    </w:p>
    <w:p w14:paraId="5E215079" w14:textId="77777777" w:rsid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 </w:t>
      </w:r>
    </w:p>
    <w:p w14:paraId="468A1A42" w14:textId="77777777" w:rsidR="00D06DA0" w:rsidRDefault="00D06DA0" w:rsidP="00D06DA0">
      <w:pPr>
        <w:rPr>
          <w:rFonts w:asciiTheme="majorHAnsi" w:hAnsiTheme="majorHAnsi" w:cs="Times New Roman"/>
          <w:color w:val="000000"/>
          <w:sz w:val="22"/>
          <w:szCs w:val="22"/>
        </w:rPr>
      </w:pPr>
    </w:p>
    <w:p w14:paraId="3B1E2FAB" w14:textId="77777777" w:rsidR="00D06DA0" w:rsidRDefault="00D06DA0" w:rsidP="00D06DA0">
      <w:pPr>
        <w:rPr>
          <w:rFonts w:asciiTheme="majorHAnsi" w:hAnsiTheme="majorHAnsi" w:cs="Times New Roman"/>
          <w:color w:val="000000"/>
          <w:sz w:val="22"/>
          <w:szCs w:val="22"/>
        </w:rPr>
      </w:pPr>
    </w:p>
    <w:p w14:paraId="101776DC" w14:textId="77777777" w:rsidR="00D06DA0" w:rsidRPr="00D06DA0" w:rsidRDefault="00D06DA0" w:rsidP="00D06DA0">
      <w:pPr>
        <w:rPr>
          <w:rFonts w:asciiTheme="majorHAnsi" w:hAnsiTheme="majorHAnsi" w:cs="Times New Roman"/>
          <w:color w:val="000000"/>
          <w:sz w:val="22"/>
          <w:szCs w:val="22"/>
        </w:rPr>
      </w:pPr>
    </w:p>
    <w:p w14:paraId="3F191ADB"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xml:space="preserve">What do his prayers reveal about the </w:t>
      </w:r>
      <w:r w:rsidRPr="00D06DA0">
        <w:rPr>
          <w:rFonts w:asciiTheme="majorHAnsi" w:hAnsiTheme="majorHAnsi" w:cs="Times New Roman"/>
          <w:bCs/>
          <w:sz w:val="22"/>
          <w:szCs w:val="22"/>
        </w:rPr>
        <w:t>condition of his heart? </w:t>
      </w:r>
    </w:p>
    <w:p w14:paraId="41C9D247" w14:textId="1A39AFBC"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bookmarkStart w:id="0" w:name="_GoBack"/>
      <w:bookmarkEnd w:id="0"/>
    </w:p>
    <w:p w14:paraId="3CB19012"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lastRenderedPageBreak/>
        <w:t xml:space="preserve">How does the Tax Collector approach God? </w:t>
      </w:r>
      <w:r w:rsidRPr="00D06DA0">
        <w:rPr>
          <w:rFonts w:asciiTheme="majorHAnsi" w:hAnsiTheme="majorHAnsi" w:cs="Times New Roman"/>
          <w:bCs/>
          <w:sz w:val="22"/>
          <w:szCs w:val="22"/>
        </w:rPr>
        <w:t>(</w:t>
      </w:r>
      <w:r w:rsidRPr="00D06DA0">
        <w:rPr>
          <w:rFonts w:asciiTheme="majorHAnsi" w:hAnsiTheme="majorHAnsi" w:cs="Times New Roman"/>
          <w:sz w:val="22"/>
          <w:szCs w:val="22"/>
        </w:rPr>
        <w:t>Pay attention to his body language.</w:t>
      </w:r>
      <w:r w:rsidRPr="00D06DA0">
        <w:rPr>
          <w:rFonts w:asciiTheme="majorHAnsi" w:hAnsiTheme="majorHAnsi" w:cs="Times New Roman"/>
          <w:bCs/>
          <w:sz w:val="22"/>
          <w:szCs w:val="22"/>
        </w:rPr>
        <w:t>)</w:t>
      </w:r>
    </w:p>
    <w:p w14:paraId="02F0CF58" w14:textId="77777777" w:rsid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7694C0BC" w14:textId="77777777" w:rsidR="00D06DA0" w:rsidRDefault="00D06DA0" w:rsidP="00D06DA0">
      <w:pPr>
        <w:rPr>
          <w:rFonts w:asciiTheme="majorHAnsi" w:hAnsiTheme="majorHAnsi" w:cs="Times New Roman"/>
          <w:sz w:val="22"/>
          <w:szCs w:val="22"/>
        </w:rPr>
      </w:pPr>
    </w:p>
    <w:p w14:paraId="43B2EF6C" w14:textId="77777777" w:rsidR="00D06DA0" w:rsidRPr="00D06DA0" w:rsidRDefault="00D06DA0" w:rsidP="00D06DA0">
      <w:pPr>
        <w:rPr>
          <w:rFonts w:asciiTheme="majorHAnsi" w:hAnsiTheme="majorHAnsi" w:cs="Times New Roman"/>
          <w:sz w:val="22"/>
          <w:szCs w:val="22"/>
        </w:rPr>
      </w:pPr>
    </w:p>
    <w:p w14:paraId="6B4F1D69"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bCs/>
          <w:sz w:val="22"/>
          <w:szCs w:val="22"/>
        </w:rPr>
        <w:t>Based on this parable, h</w:t>
      </w:r>
      <w:r w:rsidRPr="00D06DA0">
        <w:rPr>
          <w:rFonts w:asciiTheme="majorHAnsi" w:hAnsiTheme="majorHAnsi" w:cs="Times New Roman"/>
          <w:sz w:val="22"/>
          <w:szCs w:val="22"/>
        </w:rPr>
        <w:t xml:space="preserve">ow does God want us to approach </w:t>
      </w:r>
      <w:r w:rsidRPr="00D06DA0">
        <w:rPr>
          <w:rFonts w:asciiTheme="majorHAnsi" w:hAnsiTheme="majorHAnsi" w:cs="Times New Roman"/>
          <w:bCs/>
          <w:sz w:val="22"/>
          <w:szCs w:val="22"/>
        </w:rPr>
        <w:t>H</w:t>
      </w:r>
      <w:r w:rsidRPr="00D06DA0">
        <w:rPr>
          <w:rFonts w:asciiTheme="majorHAnsi" w:hAnsiTheme="majorHAnsi" w:cs="Times New Roman"/>
          <w:sz w:val="22"/>
          <w:szCs w:val="22"/>
        </w:rPr>
        <w:t>im?</w:t>
      </w:r>
    </w:p>
    <w:p w14:paraId="57E9EC95" w14:textId="77777777" w:rsidR="00D06DA0" w:rsidRDefault="00D06DA0" w:rsidP="00D06DA0">
      <w:pPr>
        <w:rPr>
          <w:rFonts w:asciiTheme="majorHAnsi" w:hAnsiTheme="majorHAnsi" w:cs="Times New Roman"/>
          <w:color w:val="000000"/>
          <w:sz w:val="22"/>
          <w:szCs w:val="22"/>
        </w:rPr>
      </w:pPr>
    </w:p>
    <w:p w14:paraId="347E4947" w14:textId="77777777" w:rsidR="0055580D" w:rsidRDefault="0055580D" w:rsidP="00D06DA0">
      <w:pPr>
        <w:rPr>
          <w:rFonts w:asciiTheme="majorHAnsi" w:hAnsiTheme="majorHAnsi" w:cs="Times New Roman"/>
          <w:color w:val="000000"/>
          <w:sz w:val="22"/>
          <w:szCs w:val="22"/>
        </w:rPr>
      </w:pPr>
    </w:p>
    <w:p w14:paraId="4425EC37" w14:textId="77777777" w:rsidR="00D06DA0" w:rsidRPr="00D06DA0" w:rsidRDefault="00D06DA0" w:rsidP="00D06DA0">
      <w:pPr>
        <w:rPr>
          <w:rFonts w:asciiTheme="majorHAnsi" w:hAnsiTheme="majorHAnsi" w:cs="Times New Roman"/>
          <w:color w:val="000000"/>
          <w:sz w:val="22"/>
          <w:szCs w:val="22"/>
        </w:rPr>
      </w:pPr>
    </w:p>
    <w:p w14:paraId="0321E538" w14:textId="33621073" w:rsidR="00D06DA0" w:rsidRPr="00D06DA0" w:rsidRDefault="00D06DA0" w:rsidP="00D06DA0">
      <w:pPr>
        <w:rPr>
          <w:rFonts w:asciiTheme="majorHAnsi" w:hAnsiTheme="majorHAnsi" w:cs="Times New Roman"/>
          <w:color w:val="000000"/>
          <w:sz w:val="22"/>
          <w:szCs w:val="22"/>
        </w:rPr>
      </w:pPr>
      <w:r w:rsidRPr="00D06DA0">
        <w:rPr>
          <w:rFonts w:asciiTheme="majorHAnsi" w:hAnsiTheme="majorHAnsi" w:cs="Times New Roman"/>
          <w:color w:val="000000"/>
          <w:sz w:val="22"/>
          <w:szCs w:val="22"/>
        </w:rPr>
        <w:t>Do you see any conflict between this parable and the first two in regard to how we approach God in prayer?</w:t>
      </w:r>
      <w:r w:rsidR="0055580D">
        <w:rPr>
          <w:rFonts w:asciiTheme="majorHAnsi" w:hAnsiTheme="majorHAnsi" w:cs="Times New Roman"/>
          <w:color w:val="000000"/>
          <w:sz w:val="22"/>
          <w:szCs w:val="22"/>
        </w:rPr>
        <w:t xml:space="preserve"> Elaborate.</w:t>
      </w:r>
    </w:p>
    <w:p w14:paraId="466356FB" w14:textId="77777777" w:rsidR="00D06DA0" w:rsidRDefault="00D06DA0" w:rsidP="00D06DA0">
      <w:pPr>
        <w:rPr>
          <w:rFonts w:asciiTheme="majorHAnsi" w:hAnsiTheme="majorHAnsi" w:cs="Times New Roman"/>
          <w:color w:val="000000"/>
          <w:sz w:val="22"/>
          <w:szCs w:val="22"/>
        </w:rPr>
      </w:pPr>
    </w:p>
    <w:p w14:paraId="7DE3DCE2" w14:textId="77777777" w:rsidR="00D06DA0" w:rsidRDefault="00D06DA0" w:rsidP="00D06DA0">
      <w:pPr>
        <w:rPr>
          <w:rFonts w:asciiTheme="majorHAnsi" w:hAnsiTheme="majorHAnsi" w:cs="Times New Roman"/>
          <w:color w:val="000000"/>
          <w:sz w:val="22"/>
          <w:szCs w:val="22"/>
        </w:rPr>
      </w:pPr>
    </w:p>
    <w:p w14:paraId="299DC150" w14:textId="77777777" w:rsidR="00D06DA0" w:rsidRPr="00D06DA0" w:rsidRDefault="00D06DA0" w:rsidP="00D06DA0">
      <w:pPr>
        <w:rPr>
          <w:rFonts w:asciiTheme="majorHAnsi" w:hAnsiTheme="majorHAnsi" w:cs="Times New Roman"/>
          <w:color w:val="000000"/>
          <w:sz w:val="22"/>
          <w:szCs w:val="22"/>
        </w:rPr>
      </w:pPr>
    </w:p>
    <w:p w14:paraId="6C0CB985" w14:textId="77777777" w:rsidR="00D06DA0" w:rsidRPr="00D06DA0" w:rsidRDefault="00D06DA0" w:rsidP="00D06DA0">
      <w:pPr>
        <w:rPr>
          <w:rFonts w:asciiTheme="majorHAnsi" w:hAnsiTheme="majorHAnsi" w:cs="Times New Roman"/>
          <w:color w:val="000000"/>
          <w:sz w:val="22"/>
          <w:szCs w:val="22"/>
        </w:rPr>
      </w:pPr>
    </w:p>
    <w:p w14:paraId="3F360818" w14:textId="77777777" w:rsidR="00D06DA0" w:rsidRPr="00D06DA0" w:rsidRDefault="00D06DA0" w:rsidP="00D06DA0">
      <w:pPr>
        <w:rPr>
          <w:rFonts w:asciiTheme="majorHAnsi" w:hAnsiTheme="majorHAnsi" w:cs="Times New Roman"/>
          <w:bCs/>
          <w:color w:val="000000"/>
          <w:sz w:val="22"/>
          <w:szCs w:val="22"/>
        </w:rPr>
      </w:pPr>
      <w:r w:rsidRPr="00D06DA0">
        <w:rPr>
          <w:rFonts w:asciiTheme="majorHAnsi" w:hAnsiTheme="majorHAnsi" w:cs="Times New Roman"/>
          <w:b/>
          <w:bCs/>
          <w:color w:val="000000"/>
          <w:sz w:val="22"/>
          <w:szCs w:val="22"/>
        </w:rPr>
        <w:t>The Content of our Prayers</w:t>
      </w:r>
    </w:p>
    <w:p w14:paraId="60221D30" w14:textId="6494523D" w:rsidR="00D06DA0" w:rsidRPr="00D06DA0" w:rsidRDefault="00D06DA0" w:rsidP="00D06DA0">
      <w:pPr>
        <w:rPr>
          <w:rFonts w:asciiTheme="majorHAnsi" w:hAnsiTheme="majorHAnsi" w:cs="Times New Roman"/>
          <w:bCs/>
          <w:color w:val="000000"/>
          <w:sz w:val="22"/>
          <w:szCs w:val="22"/>
        </w:rPr>
      </w:pPr>
      <w:r w:rsidRPr="00D06DA0">
        <w:rPr>
          <w:rFonts w:asciiTheme="majorHAnsi" w:hAnsiTheme="majorHAnsi" w:cs="Times New Roman"/>
          <w:bCs/>
          <w:color w:val="000000"/>
          <w:sz w:val="22"/>
          <w:szCs w:val="22"/>
        </w:rPr>
        <w:t>Our attitudes in prayer are clearly important, but so is the content of our prayers. Notice how David devoted entire P</w:t>
      </w:r>
      <w:r>
        <w:rPr>
          <w:rFonts w:asciiTheme="majorHAnsi" w:hAnsiTheme="majorHAnsi" w:cs="Times New Roman"/>
          <w:bCs/>
          <w:color w:val="000000"/>
          <w:sz w:val="22"/>
          <w:szCs w:val="22"/>
        </w:rPr>
        <w:t>salms to just praising God for H</w:t>
      </w:r>
      <w:r w:rsidRPr="00D06DA0">
        <w:rPr>
          <w:rFonts w:asciiTheme="majorHAnsi" w:hAnsiTheme="majorHAnsi" w:cs="Times New Roman"/>
          <w:bCs/>
          <w:color w:val="000000"/>
          <w:sz w:val="22"/>
          <w:szCs w:val="22"/>
        </w:rPr>
        <w:t xml:space="preserve">is greatness and goodness, like in </w:t>
      </w:r>
      <w:r w:rsidRPr="00D06DA0">
        <w:rPr>
          <w:rFonts w:asciiTheme="majorHAnsi" w:hAnsiTheme="majorHAnsi" w:cs="Times New Roman"/>
          <w:b/>
          <w:bCs/>
          <w:color w:val="000000"/>
          <w:sz w:val="22"/>
          <w:szCs w:val="22"/>
        </w:rPr>
        <w:t>Psalm 145</w:t>
      </w:r>
      <w:r w:rsidRPr="00D06DA0">
        <w:rPr>
          <w:rFonts w:asciiTheme="majorHAnsi" w:hAnsiTheme="majorHAnsi" w:cs="Times New Roman"/>
          <w:bCs/>
          <w:color w:val="000000"/>
          <w:sz w:val="22"/>
          <w:szCs w:val="22"/>
        </w:rPr>
        <w:t xml:space="preserve">. When we examine the prayers of Jesus, like the one in </w:t>
      </w:r>
      <w:r w:rsidRPr="00D06DA0">
        <w:rPr>
          <w:rFonts w:asciiTheme="majorHAnsi" w:hAnsiTheme="majorHAnsi" w:cs="Times New Roman"/>
          <w:b/>
          <w:bCs/>
          <w:color w:val="000000"/>
          <w:sz w:val="22"/>
          <w:szCs w:val="22"/>
        </w:rPr>
        <w:t>John 17</w:t>
      </w:r>
      <w:r w:rsidR="006065B4">
        <w:rPr>
          <w:rFonts w:asciiTheme="majorHAnsi" w:hAnsiTheme="majorHAnsi" w:cs="Times New Roman"/>
          <w:bCs/>
          <w:color w:val="000000"/>
          <w:sz w:val="22"/>
          <w:szCs w:val="22"/>
        </w:rPr>
        <w:t>, we see H</w:t>
      </w:r>
      <w:r w:rsidRPr="00D06DA0">
        <w:rPr>
          <w:rFonts w:asciiTheme="majorHAnsi" w:hAnsiTheme="majorHAnsi" w:cs="Times New Roman"/>
          <w:bCs/>
          <w:color w:val="000000"/>
          <w:sz w:val="22"/>
          <w:szCs w:val="22"/>
        </w:rPr>
        <w:t>im praying for the sanctification (purity/maturity)</w:t>
      </w:r>
      <w:r w:rsidR="006065B4">
        <w:rPr>
          <w:rFonts w:asciiTheme="majorHAnsi" w:hAnsiTheme="majorHAnsi" w:cs="Times New Roman"/>
          <w:bCs/>
          <w:color w:val="000000"/>
          <w:sz w:val="22"/>
          <w:szCs w:val="22"/>
        </w:rPr>
        <w:t xml:space="preserve"> of H</w:t>
      </w:r>
      <w:r w:rsidRPr="00D06DA0">
        <w:rPr>
          <w:rFonts w:asciiTheme="majorHAnsi" w:hAnsiTheme="majorHAnsi" w:cs="Times New Roman"/>
          <w:bCs/>
          <w:color w:val="000000"/>
          <w:sz w:val="22"/>
          <w:szCs w:val="22"/>
        </w:rPr>
        <w:t xml:space="preserve">is disciples as well as the unity of all believers. When we look at the prayers of the Apostle Paul, like the one in </w:t>
      </w:r>
      <w:r w:rsidRPr="00D06DA0">
        <w:rPr>
          <w:rFonts w:asciiTheme="majorHAnsi" w:hAnsiTheme="majorHAnsi" w:cs="Times New Roman"/>
          <w:b/>
          <w:bCs/>
          <w:color w:val="000000"/>
          <w:sz w:val="22"/>
          <w:szCs w:val="22"/>
        </w:rPr>
        <w:t>Ephesians 1:15-22</w:t>
      </w:r>
      <w:r w:rsidRPr="00D06DA0">
        <w:rPr>
          <w:rFonts w:asciiTheme="majorHAnsi" w:hAnsiTheme="majorHAnsi" w:cs="Times New Roman"/>
          <w:bCs/>
          <w:color w:val="000000"/>
          <w:sz w:val="22"/>
          <w:szCs w:val="22"/>
        </w:rPr>
        <w:t xml:space="preserve">, we see him praying that those who follow Christ would be spiritually enlightened so that they could know God in a deeper way. The passages below all speak about the content of our prayers. Read each one and write down what is being prayed for or what we are told to pray for. </w:t>
      </w:r>
    </w:p>
    <w:p w14:paraId="2923DFD4" w14:textId="77777777" w:rsidR="006065B4" w:rsidRDefault="006065B4" w:rsidP="00D06DA0">
      <w:pPr>
        <w:rPr>
          <w:rFonts w:asciiTheme="majorHAnsi" w:hAnsiTheme="majorHAnsi" w:cs="Times New Roman"/>
          <w:sz w:val="22"/>
          <w:szCs w:val="22"/>
        </w:rPr>
      </w:pPr>
    </w:p>
    <w:p w14:paraId="17C694E1"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xml:space="preserve">Matt 9:38 </w:t>
      </w:r>
    </w:p>
    <w:p w14:paraId="384A386E"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1263B2C0"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xml:space="preserve">Luke 22:40 </w:t>
      </w:r>
    </w:p>
    <w:p w14:paraId="15CD1A9D"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7882A89D"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II Thessalonians 3:1-2</w:t>
      </w:r>
    </w:p>
    <w:p w14:paraId="478B75FD"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4C3A3490"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James 1:5</w:t>
      </w:r>
      <w:r w:rsidRPr="00D06DA0">
        <w:rPr>
          <w:rFonts w:asciiTheme="majorHAnsi" w:hAnsiTheme="majorHAnsi" w:cs="Times New Roman"/>
          <w:bCs/>
          <w:sz w:val="22"/>
          <w:szCs w:val="22"/>
        </w:rPr>
        <w:t>-8</w:t>
      </w:r>
    </w:p>
    <w:p w14:paraId="6FFF675B"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w:t>
      </w:r>
    </w:p>
    <w:p w14:paraId="342CEF3E" w14:textId="77777777" w:rsidR="00D06DA0" w:rsidRPr="00D06DA0" w:rsidRDefault="00D06DA0" w:rsidP="00D06DA0">
      <w:pPr>
        <w:rPr>
          <w:rFonts w:asciiTheme="majorHAnsi" w:hAnsiTheme="majorHAnsi" w:cs="Times New Roman"/>
          <w:sz w:val="22"/>
          <w:szCs w:val="22"/>
        </w:rPr>
      </w:pPr>
      <w:r w:rsidRPr="00D06DA0">
        <w:rPr>
          <w:rFonts w:asciiTheme="majorHAnsi" w:hAnsiTheme="majorHAnsi" w:cs="Times New Roman"/>
          <w:sz w:val="22"/>
          <w:szCs w:val="22"/>
        </w:rPr>
        <w:t xml:space="preserve">James 5:16 </w:t>
      </w:r>
    </w:p>
    <w:p w14:paraId="3AE2E7A1" w14:textId="77777777" w:rsidR="00D06DA0" w:rsidRPr="00D06DA0" w:rsidRDefault="00D06DA0" w:rsidP="00D06DA0">
      <w:pPr>
        <w:rPr>
          <w:rFonts w:asciiTheme="majorHAnsi" w:hAnsiTheme="majorHAnsi"/>
          <w:sz w:val="22"/>
          <w:szCs w:val="22"/>
        </w:rPr>
      </w:pPr>
      <w:r w:rsidRPr="00D06DA0">
        <w:rPr>
          <w:rFonts w:asciiTheme="majorHAnsi" w:hAnsiTheme="majorHAnsi"/>
          <w:sz w:val="22"/>
          <w:szCs w:val="22"/>
        </w:rPr>
        <w:t> </w:t>
      </w:r>
    </w:p>
    <w:p w14:paraId="2DDCD79E" w14:textId="77777777" w:rsidR="00D06DA0" w:rsidRPr="00D06DA0" w:rsidRDefault="00D06DA0" w:rsidP="00D06DA0">
      <w:pPr>
        <w:rPr>
          <w:rFonts w:asciiTheme="majorHAnsi" w:hAnsiTheme="majorHAnsi"/>
          <w:sz w:val="22"/>
          <w:szCs w:val="22"/>
        </w:rPr>
      </w:pPr>
      <w:r w:rsidRPr="00D06DA0">
        <w:rPr>
          <w:rFonts w:asciiTheme="majorHAnsi" w:hAnsiTheme="majorHAnsi"/>
          <w:bCs/>
          <w:sz w:val="22"/>
          <w:szCs w:val="22"/>
        </w:rPr>
        <w:t>1 Thessalonians 5:16-18</w:t>
      </w:r>
    </w:p>
    <w:p w14:paraId="0C4890DC" w14:textId="77777777" w:rsidR="00D06DA0" w:rsidRPr="00D06DA0" w:rsidRDefault="00D06DA0" w:rsidP="00D06DA0">
      <w:pPr>
        <w:rPr>
          <w:rFonts w:asciiTheme="majorHAnsi" w:hAnsiTheme="majorHAnsi"/>
          <w:sz w:val="22"/>
          <w:szCs w:val="22"/>
        </w:rPr>
      </w:pPr>
      <w:r w:rsidRPr="00D06DA0">
        <w:rPr>
          <w:rFonts w:asciiTheme="majorHAnsi" w:hAnsiTheme="majorHAnsi"/>
          <w:sz w:val="22"/>
          <w:szCs w:val="22"/>
        </w:rPr>
        <w:t> </w:t>
      </w:r>
    </w:p>
    <w:p w14:paraId="56E9EDD6" w14:textId="77777777" w:rsidR="00D06DA0" w:rsidRPr="00D06DA0" w:rsidRDefault="00D06DA0" w:rsidP="00D06DA0">
      <w:pPr>
        <w:rPr>
          <w:rFonts w:asciiTheme="majorHAnsi" w:hAnsiTheme="majorHAnsi"/>
          <w:b/>
          <w:sz w:val="22"/>
          <w:szCs w:val="22"/>
        </w:rPr>
      </w:pPr>
      <w:r w:rsidRPr="00D06DA0">
        <w:rPr>
          <w:rFonts w:asciiTheme="majorHAnsi" w:hAnsiTheme="majorHAnsi"/>
          <w:b/>
          <w:sz w:val="22"/>
          <w:szCs w:val="22"/>
        </w:rPr>
        <w:t>Putting it into Practice</w:t>
      </w:r>
    </w:p>
    <w:p w14:paraId="604E908B" w14:textId="016C0814" w:rsidR="006065B4" w:rsidRPr="0055580D" w:rsidRDefault="00D06DA0" w:rsidP="00D06DA0">
      <w:pPr>
        <w:rPr>
          <w:rFonts w:asciiTheme="majorHAnsi" w:hAnsiTheme="majorHAnsi"/>
          <w:sz w:val="22"/>
          <w:szCs w:val="22"/>
        </w:rPr>
      </w:pPr>
      <w:r w:rsidRPr="00D06DA0">
        <w:rPr>
          <w:rFonts w:asciiTheme="majorHAnsi" w:hAnsiTheme="majorHAnsi"/>
          <w:sz w:val="22"/>
          <w:szCs w:val="22"/>
        </w:rPr>
        <w:t>Set aside some time this week to pray. Pay attention to the attitudes you bring to this time as well as the content of the prayers. Pray not only for your wants and needs, but be sure to include some of the things listed above.</w:t>
      </w:r>
      <w:r w:rsidR="0055580D">
        <w:rPr>
          <w:rFonts w:asciiTheme="majorHAnsi" w:hAnsiTheme="majorHAnsi"/>
          <w:sz w:val="22"/>
          <w:szCs w:val="22"/>
        </w:rPr>
        <w:t xml:space="preserve"> </w:t>
      </w:r>
    </w:p>
    <w:p w14:paraId="410C1E1B" w14:textId="77777777" w:rsidR="006065B4" w:rsidRPr="00D06DA0" w:rsidRDefault="006065B4" w:rsidP="00D06DA0">
      <w:pPr>
        <w:rPr>
          <w:rFonts w:asciiTheme="majorHAnsi" w:hAnsiTheme="majorHAnsi"/>
          <w:color w:val="000000"/>
          <w:sz w:val="22"/>
          <w:szCs w:val="22"/>
        </w:rPr>
      </w:pPr>
    </w:p>
    <w:p w14:paraId="7D441FE3" w14:textId="77777777" w:rsidR="00D06DA0" w:rsidRPr="00D06DA0" w:rsidRDefault="00D06DA0" w:rsidP="00D06DA0">
      <w:pPr>
        <w:rPr>
          <w:rFonts w:asciiTheme="majorHAnsi" w:hAnsiTheme="majorHAnsi"/>
          <w:color w:val="000000"/>
          <w:sz w:val="22"/>
          <w:szCs w:val="22"/>
        </w:rPr>
      </w:pPr>
      <w:r w:rsidRPr="00D06DA0">
        <w:rPr>
          <w:rFonts w:asciiTheme="majorHAnsi" w:hAnsiTheme="majorHAnsi"/>
          <w:b/>
          <w:bCs/>
          <w:color w:val="000000"/>
          <w:sz w:val="22"/>
          <w:szCs w:val="22"/>
        </w:rPr>
        <w:t>Come to your group prepared to discuss the following questions:</w:t>
      </w:r>
    </w:p>
    <w:p w14:paraId="3988512F" w14:textId="4FCADC9D" w:rsidR="00D06DA0" w:rsidRPr="00D06DA0" w:rsidRDefault="00D06DA0" w:rsidP="00D06DA0">
      <w:pPr>
        <w:pStyle w:val="ListParagraph"/>
        <w:numPr>
          <w:ilvl w:val="0"/>
          <w:numId w:val="16"/>
        </w:numPr>
        <w:rPr>
          <w:rFonts w:asciiTheme="majorHAnsi" w:hAnsiTheme="majorHAnsi"/>
          <w:color w:val="000000"/>
          <w:sz w:val="22"/>
          <w:szCs w:val="22"/>
        </w:rPr>
      </w:pPr>
      <w:r w:rsidRPr="00D06DA0">
        <w:rPr>
          <w:rFonts w:asciiTheme="majorHAnsi" w:hAnsiTheme="majorHAnsi"/>
          <w:color w:val="000000"/>
          <w:sz w:val="22"/>
          <w:szCs w:val="22"/>
        </w:rPr>
        <w:t>Jesus tells us to pray with boldness, persistence, and hu</w:t>
      </w:r>
      <w:r w:rsidR="0055580D">
        <w:rPr>
          <w:rFonts w:asciiTheme="majorHAnsi" w:hAnsiTheme="majorHAnsi"/>
          <w:color w:val="000000"/>
          <w:sz w:val="22"/>
          <w:szCs w:val="22"/>
        </w:rPr>
        <w:t>mility. Which of those comes</w:t>
      </w:r>
      <w:r w:rsidRPr="00D06DA0">
        <w:rPr>
          <w:rFonts w:asciiTheme="majorHAnsi" w:hAnsiTheme="majorHAnsi"/>
          <w:color w:val="000000"/>
          <w:sz w:val="22"/>
          <w:szCs w:val="22"/>
        </w:rPr>
        <w:t xml:space="preserve"> most easily for you? Which is the hardest and why?</w:t>
      </w:r>
    </w:p>
    <w:p w14:paraId="3D9F4C85" w14:textId="5B271448" w:rsidR="00D06DA0" w:rsidRPr="00D06DA0" w:rsidRDefault="00D06DA0" w:rsidP="00D06DA0">
      <w:pPr>
        <w:pStyle w:val="ListParagraph"/>
        <w:numPr>
          <w:ilvl w:val="0"/>
          <w:numId w:val="16"/>
        </w:numPr>
        <w:rPr>
          <w:rFonts w:asciiTheme="majorHAnsi" w:hAnsiTheme="majorHAnsi"/>
          <w:color w:val="000000"/>
          <w:sz w:val="22"/>
          <w:szCs w:val="22"/>
        </w:rPr>
      </w:pPr>
      <w:r w:rsidRPr="00D06DA0">
        <w:rPr>
          <w:rFonts w:asciiTheme="majorHAnsi" w:hAnsiTheme="majorHAnsi"/>
          <w:color w:val="000000"/>
          <w:sz w:val="22"/>
          <w:szCs w:val="22"/>
        </w:rPr>
        <w:t>Have you ever kept a prayer journal? If so, describe. If not, what effect do you think it might have on your prayer l</w:t>
      </w:r>
      <w:r w:rsidR="0055580D">
        <w:rPr>
          <w:rFonts w:asciiTheme="majorHAnsi" w:hAnsiTheme="majorHAnsi"/>
          <w:color w:val="000000"/>
          <w:sz w:val="22"/>
          <w:szCs w:val="22"/>
        </w:rPr>
        <w:t>ife?</w:t>
      </w:r>
    </w:p>
    <w:p w14:paraId="234758FE" w14:textId="77777777" w:rsidR="00D06DA0" w:rsidRPr="00D06DA0" w:rsidRDefault="00D06DA0" w:rsidP="00D06DA0">
      <w:pPr>
        <w:pStyle w:val="ListParagraph"/>
        <w:numPr>
          <w:ilvl w:val="0"/>
          <w:numId w:val="16"/>
        </w:numPr>
        <w:rPr>
          <w:rFonts w:asciiTheme="majorHAnsi" w:hAnsiTheme="majorHAnsi"/>
          <w:color w:val="000000"/>
          <w:sz w:val="22"/>
          <w:szCs w:val="22"/>
        </w:rPr>
      </w:pPr>
      <w:r w:rsidRPr="00D06DA0">
        <w:rPr>
          <w:rFonts w:asciiTheme="majorHAnsi" w:hAnsiTheme="majorHAnsi"/>
          <w:color w:val="000000"/>
          <w:sz w:val="22"/>
          <w:szCs w:val="22"/>
        </w:rPr>
        <w:t>What suggestions have you found helpful in developing your prayer life?</w:t>
      </w:r>
    </w:p>
    <w:p w14:paraId="032DD77A" w14:textId="77777777" w:rsidR="00D06DA0" w:rsidRPr="00D06DA0" w:rsidRDefault="00D06DA0" w:rsidP="00D06DA0">
      <w:pPr>
        <w:pStyle w:val="ListParagraph"/>
        <w:numPr>
          <w:ilvl w:val="0"/>
          <w:numId w:val="16"/>
        </w:numPr>
        <w:rPr>
          <w:rFonts w:asciiTheme="majorHAnsi" w:hAnsiTheme="majorHAnsi"/>
          <w:color w:val="000000"/>
          <w:sz w:val="22"/>
          <w:szCs w:val="22"/>
        </w:rPr>
      </w:pPr>
      <w:r w:rsidRPr="00D06DA0">
        <w:rPr>
          <w:rFonts w:asciiTheme="majorHAnsi" w:hAnsiTheme="majorHAnsi"/>
          <w:color w:val="000000"/>
          <w:sz w:val="22"/>
          <w:szCs w:val="22"/>
        </w:rPr>
        <w:t>After this study, what do you think God might be calling you to change about your prayer habits?</w:t>
      </w:r>
    </w:p>
    <w:p w14:paraId="10B01693" w14:textId="77777777" w:rsidR="00D06DA0" w:rsidRPr="00D06DA0" w:rsidRDefault="00D06DA0" w:rsidP="00D06DA0">
      <w:pPr>
        <w:pStyle w:val="ListParagraph"/>
        <w:numPr>
          <w:ilvl w:val="0"/>
          <w:numId w:val="16"/>
        </w:numPr>
        <w:rPr>
          <w:rFonts w:asciiTheme="majorHAnsi" w:hAnsiTheme="majorHAnsi"/>
          <w:sz w:val="22"/>
          <w:szCs w:val="22"/>
        </w:rPr>
      </w:pPr>
      <w:r w:rsidRPr="00D06DA0">
        <w:rPr>
          <w:rFonts w:asciiTheme="majorHAnsi" w:hAnsiTheme="majorHAnsi"/>
          <w:color w:val="000000"/>
          <w:sz w:val="22"/>
          <w:szCs w:val="22"/>
        </w:rPr>
        <w:t>What is something going on in your life about which the group can pray?</w:t>
      </w:r>
    </w:p>
    <w:p w14:paraId="225055F0" w14:textId="4AFC703C" w:rsidR="00E21C53" w:rsidRPr="003E62E8" w:rsidRDefault="00E21C53" w:rsidP="00D06DA0">
      <w:pPr>
        <w:rPr>
          <w:rFonts w:asciiTheme="majorHAnsi" w:hAnsiTheme="majorHAnsi"/>
          <w:sz w:val="22"/>
          <w:szCs w:val="22"/>
        </w:rPr>
      </w:pPr>
    </w:p>
    <w:sectPr w:rsidR="00E21C53" w:rsidRPr="003E62E8"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55580D">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6B5CCC3C" w:rsidR="0025770F" w:rsidRPr="00AB65D8" w:rsidRDefault="00D06DA0" w:rsidP="00AB65D8">
    <w:pPr>
      <w:pStyle w:val="Footer"/>
      <w:ind w:right="360"/>
      <w:jc w:val="right"/>
      <w:rPr>
        <w:rFonts w:asciiTheme="majorHAnsi" w:hAnsiTheme="majorHAnsi"/>
        <w:sz w:val="16"/>
        <w:szCs w:val="16"/>
      </w:rPr>
    </w:pPr>
    <w:r>
      <w:rPr>
        <w:rFonts w:asciiTheme="majorHAnsi" w:hAnsiTheme="majorHAnsi"/>
        <w:sz w:val="16"/>
        <w:szCs w:val="16"/>
      </w:rPr>
      <w:t>I LOVE MY CHURCH BECAUSE…</w:t>
    </w:r>
    <w:r w:rsidR="0025770F" w:rsidRPr="00504C30">
      <w:rPr>
        <w:rFonts w:asciiTheme="majorHAnsi" w:hAnsiTheme="majorHAnsi"/>
        <w:sz w:val="16"/>
        <w:szCs w:val="16"/>
      </w:rPr>
      <w:t xml:space="preserve"> | PERSONAL BIBLE STUDY | WEEK </w:t>
    </w:r>
    <w:r>
      <w:rPr>
        <w:rFonts w:asciiTheme="majorHAnsi" w:hAnsiTheme="majorHAns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6481D10" w:rsidR="0025770F" w:rsidRPr="00B73A66" w:rsidRDefault="00D06DA0" w:rsidP="00AB65D8">
    <w:pPr>
      <w:rPr>
        <w:rFonts w:asciiTheme="majorHAnsi" w:hAnsiTheme="majorHAnsi"/>
        <w:color w:val="404040" w:themeColor="text1" w:themeTint="BF"/>
      </w:rPr>
    </w:pPr>
    <w:r>
      <w:rPr>
        <w:rFonts w:asciiTheme="majorHAnsi" w:hAnsiTheme="majorHAnsi"/>
        <w:color w:val="404040" w:themeColor="text1" w:themeTint="BF"/>
      </w:rPr>
      <w:t>I LOVE MY CHURCH BECAUSE…</w:t>
    </w:r>
    <w:r w:rsidR="0025770F" w:rsidRPr="00B73A66">
      <w:rPr>
        <w:rFonts w:asciiTheme="majorHAnsi" w:hAnsiTheme="majorHAnsi"/>
        <w:color w:val="404040" w:themeColor="text1" w:themeTint="BF"/>
      </w:rPr>
      <w:t xml:space="preserve"> |</w:t>
    </w:r>
    <w:r>
      <w:rPr>
        <w:rFonts w:asciiTheme="majorHAnsi" w:hAnsiTheme="majorHAnsi"/>
        <w:color w:val="404040" w:themeColor="text1" w:themeTint="BF"/>
      </w:rPr>
      <w:t>IT’S</w:t>
    </w:r>
    <w:r w:rsidR="0025770F" w:rsidRPr="00B73A66">
      <w:rPr>
        <w:rFonts w:asciiTheme="majorHAnsi" w:hAnsiTheme="majorHAnsi"/>
        <w:color w:val="404040" w:themeColor="text1" w:themeTint="BF"/>
      </w:rPr>
      <w:t xml:space="preserve"> </w:t>
    </w:r>
    <w:r>
      <w:rPr>
        <w:rFonts w:asciiTheme="majorHAnsi" w:hAnsiTheme="majorHAnsi"/>
        <w:color w:val="404040" w:themeColor="text1" w:themeTint="BF"/>
      </w:rPr>
      <w:t>A PRAYING CHURCH</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889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13"/>
  </w:num>
  <w:num w:numId="6">
    <w:abstractNumId w:val="8"/>
  </w:num>
  <w:num w:numId="7">
    <w:abstractNumId w:val="0"/>
  </w:num>
  <w:num w:numId="8">
    <w:abstractNumId w:val="3"/>
  </w:num>
  <w:num w:numId="9">
    <w:abstractNumId w:val="4"/>
  </w:num>
  <w:num w:numId="10">
    <w:abstractNumId w:val="5"/>
  </w:num>
  <w:num w:numId="11">
    <w:abstractNumId w:val="11"/>
  </w:num>
  <w:num w:numId="12">
    <w:abstractNumId w:val="10"/>
  </w:num>
  <w:num w:numId="13">
    <w:abstractNumId w:val="15"/>
  </w:num>
  <w:num w:numId="14">
    <w:abstractNumId w:val="12"/>
  </w:num>
  <w:num w:numId="15">
    <w:abstractNumId w:val="6"/>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C139D"/>
    <w:rsid w:val="00CD7FC3"/>
    <w:rsid w:val="00D06DA0"/>
    <w:rsid w:val="00D646EF"/>
    <w:rsid w:val="00D7234B"/>
    <w:rsid w:val="00DB4A96"/>
    <w:rsid w:val="00DC287A"/>
    <w:rsid w:val="00DC5EA8"/>
    <w:rsid w:val="00DE5BC9"/>
    <w:rsid w:val="00E21C53"/>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6023-3F0B-4DC7-A65B-AFF1677B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1</cp:revision>
  <cp:lastPrinted>2016-04-13T18:54:00Z</cp:lastPrinted>
  <dcterms:created xsi:type="dcterms:W3CDTF">2015-06-10T04:30:00Z</dcterms:created>
  <dcterms:modified xsi:type="dcterms:W3CDTF">2016-04-13T19:40:00Z</dcterms:modified>
</cp:coreProperties>
</file>