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32" w:rsidRPr="00384632" w:rsidRDefault="00384632" w:rsidP="00384632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F079A0" w:rsidRPr="00883128" w:rsidRDefault="00F079A0" w:rsidP="00F079A0">
      <w:pPr>
        <w:pStyle w:val="NoSpacing"/>
        <w:rPr>
          <w:rFonts w:asciiTheme="majorHAnsi" w:eastAsiaTheme="minorEastAsia" w:hAnsiTheme="majorHAnsi"/>
          <w:b/>
          <w:sz w:val="24"/>
          <w:szCs w:val="24"/>
        </w:rPr>
      </w:pPr>
      <w:r w:rsidRPr="00883128">
        <w:rPr>
          <w:rFonts w:asciiTheme="majorHAnsi" w:hAnsiTheme="majorHAnsi"/>
          <w:b/>
          <w:sz w:val="24"/>
          <w:szCs w:val="24"/>
        </w:rPr>
        <w:t>Group Discussion Questions</w:t>
      </w:r>
    </w:p>
    <w:p w:rsidR="000241FA" w:rsidRDefault="000241FA" w:rsidP="000241FA">
      <w:pPr>
        <w:pStyle w:val="NoSpacing"/>
      </w:pPr>
    </w:p>
    <w:p w:rsidR="00642493" w:rsidRDefault="00642493" w:rsidP="00642493">
      <w:pPr>
        <w:pStyle w:val="NoSpacing"/>
      </w:pPr>
      <w:r>
        <w:t>Was there anything from this week’s reading you wanted to talk about?</w:t>
      </w:r>
    </w:p>
    <w:p w:rsidR="00642493" w:rsidRDefault="00642493" w:rsidP="00642493">
      <w:pPr>
        <w:pStyle w:val="NoSpacing"/>
      </w:pPr>
    </w:p>
    <w:p w:rsidR="00642493" w:rsidRPr="007067CF" w:rsidRDefault="00642493" w:rsidP="00642493">
      <w:pPr>
        <w:pStyle w:val="NoSpacing"/>
      </w:pPr>
    </w:p>
    <w:p w:rsidR="00642493" w:rsidRPr="007067CF" w:rsidRDefault="00642493" w:rsidP="00642493">
      <w:pPr>
        <w:pStyle w:val="NoSpacing"/>
      </w:pPr>
      <w:r w:rsidRPr="007067CF">
        <w:t xml:space="preserve">Please share an example of when you wanted to do something but held back because of fear. </w:t>
      </w:r>
    </w:p>
    <w:p w:rsidR="00642493" w:rsidRDefault="00642493" w:rsidP="00642493">
      <w:pPr>
        <w:pStyle w:val="NoSpacing"/>
      </w:pPr>
    </w:p>
    <w:p w:rsidR="00642493" w:rsidRPr="007067CF" w:rsidRDefault="00642493" w:rsidP="00642493">
      <w:pPr>
        <w:pStyle w:val="NoSpacing"/>
      </w:pPr>
    </w:p>
    <w:p w:rsidR="00642493" w:rsidRPr="007067CF" w:rsidRDefault="00642493" w:rsidP="00642493">
      <w:pPr>
        <w:pStyle w:val="NoSpacing"/>
      </w:pPr>
      <w:r w:rsidRPr="007067CF">
        <w:t xml:space="preserve">Please share an example of someone you know who lives courageously. </w:t>
      </w:r>
    </w:p>
    <w:p w:rsidR="00642493" w:rsidRDefault="00642493" w:rsidP="00642493">
      <w:pPr>
        <w:pStyle w:val="NoSpacing"/>
      </w:pPr>
    </w:p>
    <w:p w:rsidR="00642493" w:rsidRPr="007067CF" w:rsidRDefault="00642493" w:rsidP="00642493">
      <w:pPr>
        <w:pStyle w:val="NoSpacing"/>
      </w:pPr>
    </w:p>
    <w:p w:rsidR="00642493" w:rsidRPr="007067CF" w:rsidRDefault="00642493" w:rsidP="00642493">
      <w:pPr>
        <w:pStyle w:val="NoSpacing"/>
        <w:rPr>
          <w:rFonts w:cs="Helvetica"/>
          <w:color w:val="333333"/>
          <w:shd w:val="clear" w:color="auto" w:fill="FFFFFF"/>
        </w:rPr>
      </w:pPr>
      <w:r w:rsidRPr="007067CF">
        <w:t>Jim Hightower once said, “</w:t>
      </w:r>
      <w:r w:rsidRPr="007067CF">
        <w:rPr>
          <w:rFonts w:cs="Helvetica"/>
          <w:color w:val="333333"/>
          <w:shd w:val="clear" w:color="auto" w:fill="FFFFFF"/>
        </w:rPr>
        <w:t xml:space="preserve">The opposite of courage is not cowardice, </w:t>
      </w:r>
      <w:proofErr w:type="gramStart"/>
      <w:r w:rsidRPr="007067CF">
        <w:rPr>
          <w:rFonts w:cs="Helvetica"/>
          <w:color w:val="333333"/>
          <w:shd w:val="clear" w:color="auto" w:fill="FFFFFF"/>
        </w:rPr>
        <w:t>it’s</w:t>
      </w:r>
      <w:proofErr w:type="gramEnd"/>
      <w:r w:rsidRPr="007067CF">
        <w:rPr>
          <w:rFonts w:cs="Helvetica"/>
          <w:color w:val="333333"/>
          <w:shd w:val="clear" w:color="auto" w:fill="FFFFFF"/>
        </w:rPr>
        <w:t xml:space="preserve"> conformity. Even a dead fish can go with the flow.” In what ways do you think our courage as Christians should lead us to go against the flow in our world today? </w:t>
      </w:r>
    </w:p>
    <w:p w:rsidR="00642493" w:rsidRDefault="00642493" w:rsidP="00642493">
      <w:pPr>
        <w:pStyle w:val="NoSpacing"/>
        <w:rPr>
          <w:rFonts w:cs="Helvetica"/>
          <w:color w:val="333333"/>
          <w:shd w:val="clear" w:color="auto" w:fill="FFFFFF"/>
        </w:rPr>
      </w:pPr>
    </w:p>
    <w:p w:rsidR="00642493" w:rsidRPr="007067CF" w:rsidRDefault="00642493" w:rsidP="00642493">
      <w:pPr>
        <w:pStyle w:val="NoSpacing"/>
        <w:rPr>
          <w:rFonts w:cs="Helvetica"/>
          <w:color w:val="333333"/>
          <w:shd w:val="clear" w:color="auto" w:fill="FFFFFF"/>
        </w:rPr>
      </w:pPr>
      <w:bookmarkStart w:id="0" w:name="_GoBack"/>
      <w:bookmarkEnd w:id="0"/>
    </w:p>
    <w:p w:rsidR="00642493" w:rsidRPr="00276E3C" w:rsidRDefault="00642493" w:rsidP="00642493">
      <w:pPr>
        <w:pStyle w:val="NoSpacing"/>
      </w:pPr>
      <w:r w:rsidRPr="007067CF">
        <w:rPr>
          <w:rFonts w:cs="Helvetica"/>
          <w:color w:val="333333"/>
          <w:shd w:val="clear" w:color="auto" w:fill="FFFFFF"/>
        </w:rPr>
        <w:t xml:space="preserve">The Bible teaches that our courage is powered by the Spirit </w:t>
      </w:r>
      <w:r w:rsidRPr="007067CF">
        <w:t xml:space="preserve">(see 2 Timothy 1:7). In what specific way is God’s Spirit calling you to trust Him and take a courageous step of faith? </w:t>
      </w:r>
    </w:p>
    <w:p w:rsidR="00F0765B" w:rsidRPr="00766384" w:rsidRDefault="00766384" w:rsidP="00766384">
      <w:pPr>
        <w:pStyle w:val="NoSpacing"/>
      </w:pPr>
      <w:r>
        <w:t xml:space="preserve"> </w:t>
      </w:r>
    </w:p>
    <w:sectPr w:rsidR="00F0765B" w:rsidRPr="00766384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642493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642493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FD2759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ACTS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642493">
      <w:rPr>
        <w:rFonts w:asciiTheme="majorHAnsi" w:hAnsiTheme="majorHAnsi"/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0241FA" w:rsidRDefault="000241FA" w:rsidP="001A2546">
    <w:pPr>
      <w:rPr>
        <w:color w:val="404040" w:themeColor="text1" w:themeTint="BF"/>
        <w:sz w:val="32"/>
        <w:szCs w:val="32"/>
      </w:rPr>
    </w:pPr>
    <w:r w:rsidRPr="00D22165">
      <w:rPr>
        <w:color w:val="404040" w:themeColor="text1" w:themeTint="BF"/>
        <w:sz w:val="32"/>
        <w:szCs w:val="32"/>
      </w:rPr>
      <w:t>ACTS | Powered by the Spirit | Spirit Powered</w:t>
    </w:r>
    <w:r w:rsidR="00D34587">
      <w:rPr>
        <w:color w:val="404040" w:themeColor="text1" w:themeTint="BF"/>
        <w:sz w:val="32"/>
        <w:szCs w:val="32"/>
      </w:rPr>
      <w:t xml:space="preserve"> </w:t>
    </w:r>
    <w:r w:rsidR="00766384">
      <w:rPr>
        <w:color w:val="404040" w:themeColor="text1" w:themeTint="BF"/>
        <w:sz w:val="32"/>
        <w:szCs w:val="32"/>
      </w:rPr>
      <w:t>Co</w:t>
    </w:r>
    <w:r w:rsidR="00642493">
      <w:rPr>
        <w:color w:val="404040" w:themeColor="text1" w:themeTint="BF"/>
        <w:sz w:val="32"/>
        <w:szCs w:val="32"/>
      </w:rPr>
      <w:t>urage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41FA"/>
    <w:rsid w:val="001A2546"/>
    <w:rsid w:val="0020427C"/>
    <w:rsid w:val="00384632"/>
    <w:rsid w:val="00642493"/>
    <w:rsid w:val="00766384"/>
    <w:rsid w:val="00883128"/>
    <w:rsid w:val="00A550FC"/>
    <w:rsid w:val="00C373AD"/>
    <w:rsid w:val="00D34587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cp:lastPrinted>2016-06-30T22:28:00Z</cp:lastPrinted>
  <dcterms:created xsi:type="dcterms:W3CDTF">2016-07-27T19:54:00Z</dcterms:created>
  <dcterms:modified xsi:type="dcterms:W3CDTF">2016-07-27T19:54:00Z</dcterms:modified>
</cp:coreProperties>
</file>