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2" w:rsidRPr="00384632" w:rsidRDefault="00384632" w:rsidP="00384632">
      <w:pPr>
        <w:rPr>
          <w:rFonts w:asciiTheme="majorHAnsi" w:hAnsiTheme="majorHAnsi"/>
          <w:b/>
          <w:color w:val="000000"/>
          <w:sz w:val="28"/>
          <w:szCs w:val="28"/>
        </w:rPr>
      </w:pPr>
    </w:p>
    <w:p w:rsidR="00F079A0" w:rsidRPr="00C367BA" w:rsidRDefault="00F079A0" w:rsidP="00F079A0">
      <w:pPr>
        <w:pStyle w:val="NoSpacing"/>
        <w:rPr>
          <w:rFonts w:asciiTheme="majorHAnsi" w:eastAsiaTheme="minorEastAsia" w:hAnsiTheme="majorHAnsi"/>
          <w:b/>
          <w:sz w:val="26"/>
          <w:szCs w:val="26"/>
        </w:rPr>
      </w:pPr>
      <w:r w:rsidRPr="00C367BA">
        <w:rPr>
          <w:rFonts w:asciiTheme="majorHAnsi" w:hAnsiTheme="majorHAnsi"/>
          <w:b/>
          <w:sz w:val="26"/>
          <w:szCs w:val="26"/>
        </w:rPr>
        <w:t>Group Discussion Questions</w:t>
      </w:r>
    </w:p>
    <w:p w:rsidR="000241FA" w:rsidRDefault="000241FA" w:rsidP="000241FA">
      <w:pPr>
        <w:pStyle w:val="NoSpacing"/>
      </w:pPr>
    </w:p>
    <w:p w:rsidR="00634C41" w:rsidRPr="00C7641E" w:rsidRDefault="00634C41" w:rsidP="00634C41">
      <w:pPr>
        <w:pStyle w:val="NoSpacing"/>
        <w:rPr>
          <w:rFonts w:asciiTheme="majorHAnsi" w:hAnsiTheme="majorHAnsi"/>
        </w:rPr>
      </w:pPr>
      <w:r w:rsidRPr="00C7641E">
        <w:rPr>
          <w:rFonts w:asciiTheme="majorHAnsi" w:hAnsiTheme="majorHAnsi"/>
        </w:rPr>
        <w:t>Acts tells us that the believers devoted “themselves", not just a particular time or situation, but their whole selves. What do you think it would look like to devote your entire self to each of the actions mentioned (apostles’ teaching, the fellowship, the breaking of the bread, and prayers)?</w:t>
      </w:r>
    </w:p>
    <w:p w:rsidR="00634C41" w:rsidRDefault="00634C41" w:rsidP="00634C41">
      <w:pPr>
        <w:pStyle w:val="NoSpacing"/>
        <w:rPr>
          <w:rFonts w:asciiTheme="majorHAnsi" w:hAnsiTheme="majorHAnsi"/>
        </w:rPr>
      </w:pPr>
      <w:bookmarkStart w:id="0" w:name="_GoBack"/>
      <w:bookmarkEnd w:id="0"/>
    </w:p>
    <w:p w:rsidR="00634C41" w:rsidRPr="00C7641E"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r w:rsidRPr="00C7641E">
        <w:rPr>
          <w:rFonts w:asciiTheme="majorHAnsi" w:hAnsiTheme="majorHAnsi"/>
        </w:rPr>
        <w:t xml:space="preserve">The early church gathered together daily, both in the temple courts and in their homes. What are some of the barriers to Christians today experiencing that much togetherness? </w:t>
      </w:r>
    </w:p>
    <w:p w:rsidR="00634C41"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r w:rsidRPr="00C7641E">
        <w:rPr>
          <w:rFonts w:asciiTheme="majorHAnsi" w:hAnsiTheme="majorHAnsi"/>
        </w:rPr>
        <w:t>These believers, though innately different due to their individuality, were bound together through a common belief and experience. Describe a time in your life when an experience created a sense of unity among a group of seemingly otherwise different people. What are ways the Church can strive to help manifest those types of experiences to promote unity in Christ?</w:t>
      </w:r>
    </w:p>
    <w:p w:rsidR="00634C41"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r w:rsidRPr="00C7641E">
        <w:rPr>
          <w:rFonts w:asciiTheme="majorHAnsi" w:hAnsiTheme="majorHAnsi"/>
        </w:rPr>
        <w:t>What are the benefits of feeling like you are part of a “church family”? What are some of the consequences of doing life too much on your own in isolation?</w:t>
      </w:r>
    </w:p>
    <w:p w:rsidR="00634C41"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p>
    <w:p w:rsidR="00634C41" w:rsidRPr="00C7641E" w:rsidRDefault="00634C41" w:rsidP="00634C41">
      <w:pPr>
        <w:pStyle w:val="NoSpacing"/>
        <w:rPr>
          <w:rFonts w:asciiTheme="majorHAnsi" w:hAnsiTheme="majorHAnsi"/>
        </w:rPr>
      </w:pPr>
      <w:r w:rsidRPr="00C7641E">
        <w:rPr>
          <w:rFonts w:asciiTheme="majorHAnsi" w:hAnsiTheme="majorHAnsi"/>
        </w:rPr>
        <w:t xml:space="preserve">What connection do you think there is between those first Christians meeting together with “glad and sincere hearts” and the fact that they “enjoyed the favor of all the people”? </w:t>
      </w:r>
    </w:p>
    <w:p w:rsidR="001A2546" w:rsidRPr="009A68B1" w:rsidRDefault="001A2546" w:rsidP="001A2546">
      <w:pPr>
        <w:rPr>
          <w:rFonts w:asciiTheme="majorHAnsi" w:hAnsiTheme="majorHAnsi"/>
          <w:sz w:val="22"/>
          <w:szCs w:val="22"/>
        </w:rPr>
      </w:pPr>
    </w:p>
    <w:p w:rsidR="00F0765B" w:rsidRPr="00384632" w:rsidRDefault="00F0765B" w:rsidP="00F079A0">
      <w:pPr>
        <w:rPr>
          <w:rFonts w:asciiTheme="majorHAnsi" w:hAnsiTheme="majorHAnsi"/>
          <w:sz w:val="22"/>
          <w:szCs w:val="22"/>
        </w:rPr>
      </w:pPr>
    </w:p>
    <w:sectPr w:rsidR="00F0765B" w:rsidRPr="00384632"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634C41"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634C41">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FD2759" w:rsidP="00AB65D8">
    <w:pPr>
      <w:pStyle w:val="Footer"/>
      <w:ind w:right="360"/>
      <w:jc w:val="right"/>
      <w:rPr>
        <w:rFonts w:asciiTheme="majorHAnsi" w:hAnsiTheme="majorHAnsi"/>
        <w:sz w:val="16"/>
        <w:szCs w:val="16"/>
      </w:rPr>
    </w:pPr>
    <w:r>
      <w:rPr>
        <w:rFonts w:asciiTheme="majorHAnsi" w:hAnsiTheme="majorHAnsi"/>
        <w:sz w:val="16"/>
        <w:szCs w:val="16"/>
      </w:rPr>
      <w:t>ACTS</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634C41">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0241FA" w:rsidP="001A2546">
    <w:pPr>
      <w:rPr>
        <w:color w:val="404040" w:themeColor="text1" w:themeTint="BF"/>
        <w:sz w:val="32"/>
        <w:szCs w:val="32"/>
      </w:rPr>
    </w:pPr>
    <w:r w:rsidRPr="00D22165">
      <w:rPr>
        <w:color w:val="404040" w:themeColor="text1" w:themeTint="BF"/>
        <w:sz w:val="32"/>
        <w:szCs w:val="32"/>
      </w:rPr>
      <w:t>ACTS | Powered by the Spirit | Spirit Powered</w:t>
    </w:r>
    <w:r w:rsidR="00C367BA">
      <w:rPr>
        <w:color w:val="404040" w:themeColor="text1" w:themeTint="BF"/>
        <w:sz w:val="32"/>
        <w:szCs w:val="32"/>
      </w:rPr>
      <w:t xml:space="preserve"> </w:t>
    </w:r>
    <w:r w:rsidR="00634C41">
      <w:rPr>
        <w:color w:val="404040" w:themeColor="text1" w:themeTint="BF"/>
        <w:sz w:val="32"/>
        <w:szCs w:val="32"/>
      </w:rPr>
      <w:t>Life</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1A2546"/>
    <w:rsid w:val="0020427C"/>
    <w:rsid w:val="00384632"/>
    <w:rsid w:val="00634C41"/>
    <w:rsid w:val="00A550FC"/>
    <w:rsid w:val="00C367BA"/>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2016-06-30T22:28:00Z</cp:lastPrinted>
  <dcterms:created xsi:type="dcterms:W3CDTF">2016-07-01T20:50:00Z</dcterms:created>
  <dcterms:modified xsi:type="dcterms:W3CDTF">2016-07-01T20:50:00Z</dcterms:modified>
</cp:coreProperties>
</file>